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0" w:rsidRDefault="00AD6A5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3549015</wp:posOffset>
            </wp:positionH>
            <wp:positionV relativeFrom="margin">
              <wp:posOffset>0</wp:posOffset>
            </wp:positionV>
            <wp:extent cx="798830" cy="8045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130" w:rsidRDefault="009B1130">
      <w:pPr>
        <w:spacing w:line="360" w:lineRule="exact"/>
      </w:pPr>
    </w:p>
    <w:p w:rsidR="009B1130" w:rsidRDefault="009B1130">
      <w:pPr>
        <w:spacing w:after="546" w:line="1" w:lineRule="exact"/>
      </w:pPr>
    </w:p>
    <w:p w:rsidR="009B1130" w:rsidRDefault="009B1130">
      <w:pPr>
        <w:spacing w:line="1" w:lineRule="exact"/>
        <w:sectPr w:rsidR="009B1130">
          <w:pgSz w:w="11900" w:h="16840"/>
          <w:pgMar w:top="583" w:right="965" w:bottom="1456" w:left="1509" w:header="155" w:footer="1028" w:gutter="0"/>
          <w:pgNumType w:start="1"/>
          <w:cols w:space="720"/>
          <w:noEndnote/>
          <w:docGrid w:linePitch="360"/>
        </w:sectPr>
      </w:pPr>
    </w:p>
    <w:p w:rsidR="009B1130" w:rsidRDefault="00AD6A59">
      <w:pPr>
        <w:pStyle w:val="20"/>
        <w:shd w:val="clear" w:color="auto" w:fill="auto"/>
        <w:spacing w:after="160"/>
      </w:pPr>
      <w:r>
        <w:lastRenderedPageBreak/>
        <w:t>Администрация Варнавинского муниципального района</w:t>
      </w:r>
    </w:p>
    <w:p w:rsidR="009B1130" w:rsidRDefault="00AD6A59">
      <w:pPr>
        <w:pStyle w:val="20"/>
        <w:shd w:val="clear" w:color="auto" w:fill="auto"/>
        <w:spacing w:after="60"/>
      </w:pPr>
      <w:r>
        <w:t>Нижегородской области</w:t>
      </w:r>
    </w:p>
    <w:p w:rsidR="009B1130" w:rsidRDefault="00AD6A59">
      <w:pPr>
        <w:pStyle w:val="30"/>
        <w:shd w:val="clear" w:color="auto" w:fill="auto"/>
      </w:pPr>
      <w:r>
        <w:t>ПОСТАНОВЛЕНИЕ</w:t>
      </w:r>
    </w:p>
    <w:p w:rsidR="009B1130" w:rsidRPr="006D3B92" w:rsidRDefault="00FF3E91" w:rsidP="00825D93">
      <w:pPr>
        <w:pStyle w:val="4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>04.10</w:t>
      </w:r>
      <w:r w:rsidR="00F9498D">
        <w:rPr>
          <w:rFonts w:ascii="Times New Roman" w:hAnsi="Times New Roman" w:cs="Times New Roman"/>
          <w:color w:val="000000"/>
          <w:sz w:val="28"/>
          <w:szCs w:val="28"/>
          <w:u w:val="none"/>
        </w:rPr>
        <w:t>.2022</w:t>
      </w:r>
      <w:r w:rsidR="006D3B92" w:rsidRP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        </w:t>
      </w:r>
      <w:r w:rsid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                </w:t>
      </w:r>
      <w:r w:rsidR="006D3B92" w:rsidRP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                                   </w:t>
      </w:r>
      <w:r w:rsidR="00AD6A59" w:rsidRP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№ </w:t>
      </w:r>
      <w:r w:rsidR="00E957FA">
        <w:rPr>
          <w:rFonts w:ascii="Times New Roman" w:hAnsi="Times New Roman" w:cs="Times New Roman"/>
          <w:color w:val="000000"/>
          <w:sz w:val="28"/>
          <w:szCs w:val="28"/>
          <w:u w:val="none"/>
        </w:rPr>
        <w:t>765</w:t>
      </w:r>
    </w:p>
    <w:tbl>
      <w:tblPr>
        <w:tblW w:w="9852" w:type="dxa"/>
        <w:tblLayout w:type="fixed"/>
        <w:tblLook w:val="0000"/>
      </w:tblPr>
      <w:tblGrid>
        <w:gridCol w:w="9852"/>
      </w:tblGrid>
      <w:tr w:rsidR="007D67DB" w:rsidRPr="007D67DB" w:rsidTr="00283CFF">
        <w:trPr>
          <w:cantSplit/>
          <w:trHeight w:val="387"/>
        </w:trPr>
        <w:tc>
          <w:tcPr>
            <w:tcW w:w="9852" w:type="dxa"/>
          </w:tcPr>
          <w:p w:rsidR="007D67DB" w:rsidRPr="00FF3E91" w:rsidRDefault="00FF3E91" w:rsidP="0028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91">
              <w:rPr>
                <w:rFonts w:ascii="Times New Roman" w:hAnsi="Times New Roman" w:cs="Times New Roman"/>
                <w:b/>
                <w:sz w:val="28"/>
                <w:szCs w:val="28"/>
              </w:rPr>
              <w:t>Об отклонении от минимальных и максимальных размеров земельных участков образуемых в результате раздела</w:t>
            </w:r>
          </w:p>
          <w:p w:rsidR="007D67DB" w:rsidRPr="007D67DB" w:rsidRDefault="007D67DB" w:rsidP="0028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7DB" w:rsidRPr="00BB5394" w:rsidRDefault="007D67DB" w:rsidP="007D67DB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539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F3E91" w:rsidRPr="00BB5394">
        <w:rPr>
          <w:rFonts w:ascii="Times New Roman" w:hAnsi="Times New Roman" w:cs="Times New Roman"/>
          <w:sz w:val="26"/>
          <w:szCs w:val="26"/>
        </w:rPr>
        <w:t xml:space="preserve">с </w:t>
      </w:r>
      <w:r w:rsidRPr="00BB5394">
        <w:rPr>
          <w:rFonts w:ascii="Times New Roman" w:hAnsi="Times New Roman" w:cs="Times New Roman"/>
          <w:sz w:val="26"/>
          <w:szCs w:val="26"/>
        </w:rPr>
        <w:t>Земельн</w:t>
      </w:r>
      <w:r w:rsidR="00FF3E91" w:rsidRPr="00BB5394">
        <w:rPr>
          <w:rFonts w:ascii="Times New Roman" w:hAnsi="Times New Roman" w:cs="Times New Roman"/>
          <w:sz w:val="26"/>
          <w:szCs w:val="26"/>
        </w:rPr>
        <w:t>ым</w:t>
      </w:r>
      <w:r w:rsidRPr="00BB5394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F3E91" w:rsidRPr="00BB5394">
        <w:rPr>
          <w:rFonts w:ascii="Times New Roman" w:hAnsi="Times New Roman" w:cs="Times New Roman"/>
          <w:sz w:val="26"/>
          <w:szCs w:val="26"/>
        </w:rPr>
        <w:t>ом</w:t>
      </w:r>
      <w:r w:rsidRPr="00BB5394">
        <w:rPr>
          <w:rFonts w:ascii="Times New Roman" w:hAnsi="Times New Roman" w:cs="Times New Roman"/>
          <w:sz w:val="26"/>
          <w:szCs w:val="26"/>
        </w:rPr>
        <w:t xml:space="preserve"> Российской Федерации,  рассмотрев схему расположения земельного участка на кадастровом плане территории, Администрация </w:t>
      </w:r>
      <w:r w:rsidR="006D762F">
        <w:rPr>
          <w:rFonts w:ascii="Times New Roman" w:hAnsi="Times New Roman" w:cs="Times New Roman"/>
          <w:sz w:val="26"/>
          <w:szCs w:val="26"/>
        </w:rPr>
        <w:t xml:space="preserve"> </w:t>
      </w:r>
      <w:r w:rsidRPr="00BB5394">
        <w:rPr>
          <w:rFonts w:ascii="Times New Roman" w:hAnsi="Times New Roman" w:cs="Times New Roman"/>
          <w:sz w:val="26"/>
          <w:szCs w:val="26"/>
        </w:rPr>
        <w:t>Варнавинского муниципального</w:t>
      </w:r>
      <w:r w:rsidR="006D762F">
        <w:rPr>
          <w:rFonts w:ascii="Times New Roman" w:hAnsi="Times New Roman" w:cs="Times New Roman"/>
          <w:sz w:val="26"/>
          <w:szCs w:val="26"/>
        </w:rPr>
        <w:t xml:space="preserve"> </w:t>
      </w:r>
      <w:r w:rsidRPr="00BB5394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="006D762F">
        <w:rPr>
          <w:rFonts w:ascii="Times New Roman" w:hAnsi="Times New Roman" w:cs="Times New Roman"/>
          <w:sz w:val="26"/>
          <w:szCs w:val="26"/>
        </w:rPr>
        <w:t xml:space="preserve"> </w:t>
      </w:r>
      <w:r w:rsidRPr="00BB5394">
        <w:rPr>
          <w:rFonts w:ascii="Times New Roman" w:hAnsi="Times New Roman" w:cs="Times New Roman"/>
          <w:sz w:val="26"/>
          <w:szCs w:val="26"/>
        </w:rPr>
        <w:t>Нижегородской</w:t>
      </w:r>
      <w:r w:rsidR="006D762F">
        <w:rPr>
          <w:rFonts w:ascii="Times New Roman" w:hAnsi="Times New Roman" w:cs="Times New Roman"/>
          <w:sz w:val="26"/>
          <w:szCs w:val="26"/>
        </w:rPr>
        <w:t xml:space="preserve"> </w:t>
      </w:r>
      <w:r w:rsidRPr="00BB5394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950A12" w:rsidRPr="00BB5394">
        <w:rPr>
          <w:rFonts w:ascii="Times New Roman" w:hAnsi="Times New Roman" w:cs="Times New Roman"/>
          <w:sz w:val="26"/>
          <w:szCs w:val="26"/>
        </w:rPr>
        <w:t xml:space="preserve">  </w:t>
      </w:r>
      <w:r w:rsidRPr="00BB539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7D67DB" w:rsidRPr="00BB5394" w:rsidRDefault="007D67DB" w:rsidP="004A09D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5394">
        <w:rPr>
          <w:rFonts w:ascii="Times New Roman" w:hAnsi="Times New Roman" w:cs="Times New Roman"/>
          <w:sz w:val="26"/>
          <w:szCs w:val="26"/>
        </w:rPr>
        <w:t>1.</w:t>
      </w:r>
      <w:r w:rsidR="006045DA" w:rsidRPr="00BB5394">
        <w:rPr>
          <w:rFonts w:ascii="Times New Roman" w:hAnsi="Times New Roman" w:cs="Times New Roman"/>
          <w:sz w:val="26"/>
          <w:szCs w:val="26"/>
        </w:rPr>
        <w:t>Разрешить формирование</w:t>
      </w:r>
      <w:r w:rsidRPr="00BB5394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A09D8" w:rsidRPr="00BB5394">
        <w:rPr>
          <w:rFonts w:ascii="Times New Roman" w:hAnsi="Times New Roman" w:cs="Times New Roman"/>
          <w:sz w:val="26"/>
          <w:szCs w:val="26"/>
        </w:rPr>
        <w:t>раздела</w:t>
      </w:r>
      <w:r w:rsidRPr="00BB5394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Pr="00BB5394">
        <w:rPr>
          <w:rFonts w:ascii="Times New Roman" w:hAnsi="Times New Roman" w:cs="Times New Roman"/>
          <w:color w:val="auto"/>
          <w:sz w:val="26"/>
          <w:szCs w:val="26"/>
        </w:rPr>
        <w:t xml:space="preserve">участка площадью </w:t>
      </w:r>
      <w:r w:rsidR="00FF3E91" w:rsidRPr="00BB5394">
        <w:rPr>
          <w:rFonts w:ascii="Times New Roman" w:hAnsi="Times New Roman" w:cs="Times New Roman"/>
          <w:color w:val="auto"/>
          <w:sz w:val="26"/>
          <w:szCs w:val="26"/>
        </w:rPr>
        <w:t>1312</w:t>
      </w:r>
      <w:r w:rsidRPr="00BB5394">
        <w:rPr>
          <w:rFonts w:ascii="Times New Roman" w:hAnsi="Times New Roman" w:cs="Times New Roman"/>
          <w:color w:val="auto"/>
          <w:sz w:val="26"/>
          <w:szCs w:val="26"/>
        </w:rPr>
        <w:t xml:space="preserve"> кв.м., расположенного по адресу: </w:t>
      </w:r>
      <w:r w:rsidR="00FF3E91" w:rsidRPr="00BB5394">
        <w:rPr>
          <w:rFonts w:ascii="Times New Roman" w:hAnsi="Times New Roman" w:cs="Times New Roman"/>
          <w:sz w:val="26"/>
          <w:szCs w:val="26"/>
        </w:rPr>
        <w:t>Нижегородская обл., р-н Варнавинский, р.п. Варнавино, ул. Звездная, дом 3</w:t>
      </w:r>
      <w:r w:rsidRPr="00BB5394">
        <w:rPr>
          <w:rFonts w:ascii="Times New Roman" w:hAnsi="Times New Roman" w:cs="Times New Roman"/>
          <w:color w:val="auto"/>
          <w:sz w:val="26"/>
          <w:szCs w:val="26"/>
        </w:rPr>
        <w:t xml:space="preserve">, с кадастровым номером </w:t>
      </w:r>
      <w:r w:rsidR="00FF3E91" w:rsidRPr="00BB5394">
        <w:rPr>
          <w:rStyle w:val="button-search"/>
          <w:rFonts w:ascii="Times New Roman" w:hAnsi="Times New Roman" w:cs="Times New Roman"/>
          <w:sz w:val="26"/>
          <w:szCs w:val="26"/>
        </w:rPr>
        <w:t>52:06:0070004:291</w:t>
      </w:r>
      <w:r w:rsidR="00606EE7" w:rsidRPr="00BB5394">
        <w:rPr>
          <w:rFonts w:ascii="Times New Roman" w:hAnsi="Times New Roman" w:cs="Times New Roman"/>
          <w:color w:val="auto"/>
          <w:sz w:val="26"/>
          <w:szCs w:val="26"/>
          <w:shd w:val="clear" w:color="auto" w:fill="F8F9FA"/>
        </w:rPr>
        <w:t>,</w:t>
      </w:r>
      <w:r w:rsidRPr="00BB5394">
        <w:rPr>
          <w:rFonts w:ascii="Times New Roman" w:hAnsi="Times New Roman" w:cs="Times New Roman"/>
          <w:sz w:val="26"/>
          <w:szCs w:val="26"/>
        </w:rPr>
        <w:t xml:space="preserve"> </w:t>
      </w:r>
      <w:r w:rsidR="006045DA" w:rsidRPr="00BB5394">
        <w:rPr>
          <w:rFonts w:ascii="Times New Roman" w:hAnsi="Times New Roman" w:cs="Times New Roman"/>
          <w:sz w:val="26"/>
          <w:szCs w:val="26"/>
        </w:rPr>
        <w:t xml:space="preserve">в территориальной зоне Ж-1 </w:t>
      </w:r>
      <w:r w:rsidR="00FF3E91" w:rsidRPr="00BB5394">
        <w:rPr>
          <w:rFonts w:ascii="Times New Roman" w:hAnsi="Times New Roman" w:cs="Times New Roman"/>
          <w:sz w:val="26"/>
          <w:szCs w:val="26"/>
        </w:rPr>
        <w:t>три</w:t>
      </w:r>
      <w:r w:rsidR="004A09D8" w:rsidRPr="00BB5394">
        <w:rPr>
          <w:rFonts w:ascii="Times New Roman" w:hAnsi="Times New Roman" w:cs="Times New Roman"/>
          <w:sz w:val="26"/>
          <w:szCs w:val="26"/>
        </w:rPr>
        <w:t xml:space="preserve"> </w:t>
      </w:r>
      <w:r w:rsidRPr="00BB5394">
        <w:rPr>
          <w:rFonts w:ascii="Times New Roman" w:hAnsi="Times New Roman" w:cs="Times New Roman"/>
          <w:sz w:val="26"/>
          <w:szCs w:val="26"/>
        </w:rPr>
        <w:t xml:space="preserve"> земельных   участка, в том числе: </w:t>
      </w:r>
    </w:p>
    <w:p w:rsidR="007D67DB" w:rsidRPr="00BB5394" w:rsidRDefault="007D67DB" w:rsidP="004A09D8">
      <w:pPr>
        <w:pStyle w:val="5"/>
        <w:spacing w:before="0" w:after="0"/>
        <w:ind w:firstLine="851"/>
        <w:jc w:val="both"/>
        <w:rPr>
          <w:b w:val="0"/>
          <w:i w:val="0"/>
        </w:rPr>
      </w:pPr>
      <w:r w:rsidRPr="00BB5394">
        <w:rPr>
          <w:b w:val="0"/>
          <w:i w:val="0"/>
        </w:rPr>
        <w:t xml:space="preserve">- земельный участок площадью </w:t>
      </w:r>
      <w:r w:rsidR="006045DA" w:rsidRPr="00BB5394">
        <w:rPr>
          <w:b w:val="0"/>
          <w:i w:val="0"/>
        </w:rPr>
        <w:t>163</w:t>
      </w:r>
      <w:r w:rsidRPr="00BB5394">
        <w:rPr>
          <w:b w:val="0"/>
          <w:i w:val="0"/>
        </w:rPr>
        <w:t xml:space="preserve"> кв.м., расположенный по адресу: </w:t>
      </w:r>
      <w:r w:rsidR="006045DA" w:rsidRPr="00BB5394">
        <w:rPr>
          <w:b w:val="0"/>
          <w:i w:val="0"/>
        </w:rPr>
        <w:t>Нижегородская обл., р-н Варнавинский, р.п. Варнавино, ул. Звездная, земельный участок 3</w:t>
      </w:r>
      <w:r w:rsidRPr="00BB5394">
        <w:rPr>
          <w:b w:val="0"/>
          <w:i w:val="0"/>
        </w:rPr>
        <w:t xml:space="preserve">, в территориальной зоне </w:t>
      </w:r>
      <w:r w:rsidR="006045DA" w:rsidRPr="00BB5394">
        <w:rPr>
          <w:b w:val="0"/>
          <w:i w:val="0"/>
        </w:rPr>
        <w:t>Ж</w:t>
      </w:r>
      <w:r w:rsidR="00B019EA" w:rsidRPr="00BB5394">
        <w:rPr>
          <w:b w:val="0"/>
          <w:i w:val="0"/>
        </w:rPr>
        <w:t>-1</w:t>
      </w:r>
      <w:r w:rsidRPr="00BB5394">
        <w:rPr>
          <w:b w:val="0"/>
          <w:i w:val="0"/>
        </w:rPr>
        <w:t xml:space="preserve">, </w:t>
      </w:r>
      <w:r w:rsidR="00611B84" w:rsidRPr="00BB5394">
        <w:rPr>
          <w:b w:val="0"/>
          <w:i w:val="0"/>
        </w:rPr>
        <w:t xml:space="preserve">категория земель – земли населенных пунктов, </w:t>
      </w:r>
      <w:r w:rsidRPr="00BB5394">
        <w:rPr>
          <w:b w:val="0"/>
          <w:i w:val="0"/>
        </w:rPr>
        <w:t xml:space="preserve">вид разрешенного использования – </w:t>
      </w:r>
      <w:r w:rsidR="006045DA" w:rsidRPr="00BB5394">
        <w:rPr>
          <w:b w:val="0"/>
          <w:i w:val="0"/>
        </w:rPr>
        <w:t>малоэтажная многоквартирная жилая застройка</w:t>
      </w:r>
      <w:r w:rsidRPr="00BB5394">
        <w:rPr>
          <w:b w:val="0"/>
          <w:i w:val="0"/>
        </w:rPr>
        <w:t>;</w:t>
      </w:r>
    </w:p>
    <w:p w:rsidR="00611B84" w:rsidRPr="00BB5394" w:rsidRDefault="008B044D" w:rsidP="00611B84">
      <w:pPr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5394">
        <w:rPr>
          <w:rFonts w:ascii="Times New Roman" w:hAnsi="Times New Roman" w:cs="Times New Roman"/>
          <w:sz w:val="26"/>
          <w:szCs w:val="26"/>
        </w:rPr>
        <w:t xml:space="preserve">- </w:t>
      </w:r>
      <w:r w:rsidR="001A2878" w:rsidRPr="00BB5394">
        <w:rPr>
          <w:rFonts w:ascii="Times New Roman" w:hAnsi="Times New Roman" w:cs="Times New Roman"/>
          <w:sz w:val="26"/>
          <w:szCs w:val="26"/>
        </w:rPr>
        <w:t xml:space="preserve">земельный участок площадью 459 кв.м., расположенный по адресу: Нижегородская обл., р-н Варнавинский, р.п. Варнавино, ул. Звездная, земельный участок 3а, в территориальной зоне Ж-1, категория земель – земли населенных пунктов, вид разрешенного использования – </w:t>
      </w:r>
      <w:r w:rsidR="001A2878" w:rsidRPr="00BB5394">
        <w:rPr>
          <w:rFonts w:ascii="Times New Roman" w:hAnsi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="00665837" w:rsidRPr="00BB5394">
        <w:rPr>
          <w:rFonts w:ascii="Times New Roman" w:hAnsi="Times New Roman" w:cs="Times New Roman"/>
          <w:sz w:val="26"/>
          <w:szCs w:val="26"/>
        </w:rPr>
        <w:t>;</w:t>
      </w:r>
    </w:p>
    <w:p w:rsidR="00665837" w:rsidRPr="00BB5394" w:rsidRDefault="00665837" w:rsidP="00665837">
      <w:pPr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5394">
        <w:rPr>
          <w:rFonts w:ascii="Times New Roman" w:hAnsi="Times New Roman" w:cs="Times New Roman"/>
          <w:sz w:val="26"/>
          <w:szCs w:val="26"/>
        </w:rPr>
        <w:t xml:space="preserve">- земельный участок площадью 587 кв.м., расположенный по адресу: Нижегородская обл., р-н Варнавинский, р.п. Варнавино, ул. Звездная, земельный участок 3б, в территориальной зоне Ж-1, категория земель – земли населенных пунктов, вид разрешенного использования – </w:t>
      </w:r>
      <w:r w:rsidRPr="00BB5394">
        <w:rPr>
          <w:rFonts w:ascii="Times New Roman" w:hAnsi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Pr="00BB5394">
        <w:rPr>
          <w:rFonts w:ascii="Times New Roman" w:hAnsi="Times New Roman" w:cs="Times New Roman"/>
          <w:sz w:val="26"/>
          <w:szCs w:val="26"/>
        </w:rPr>
        <w:t>;</w:t>
      </w:r>
    </w:p>
    <w:p w:rsidR="00665837" w:rsidRPr="00BB5394" w:rsidRDefault="00665837" w:rsidP="00BB5394">
      <w:pPr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5394">
        <w:rPr>
          <w:rFonts w:ascii="Times New Roman" w:hAnsi="Times New Roman" w:cs="Times New Roman"/>
          <w:sz w:val="26"/>
          <w:szCs w:val="26"/>
        </w:rPr>
        <w:t xml:space="preserve">- земельный участок площадью 103 кв.м., расположенный по адресу: Нижегородская обл., р-н Варнавинский, р.п. Варнавино, ул. Звездная, земельный участок 3в, в территориальной зоне Ж-1, категория земель – земли населенных пунктов, вид разрешенного использования – </w:t>
      </w:r>
      <w:r w:rsidRPr="00BB5394">
        <w:rPr>
          <w:rFonts w:ascii="Times New Roman" w:hAnsi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Pr="00BB5394">
        <w:rPr>
          <w:rFonts w:ascii="Times New Roman" w:hAnsi="Times New Roman" w:cs="Times New Roman"/>
          <w:sz w:val="26"/>
          <w:szCs w:val="26"/>
        </w:rPr>
        <w:t>.</w:t>
      </w:r>
    </w:p>
    <w:p w:rsidR="005B07E2" w:rsidRDefault="008B5E02">
      <w:pPr>
        <w:pStyle w:val="1"/>
        <w:shd w:val="clear" w:color="auto" w:fill="auto"/>
        <w:ind w:firstLine="440"/>
        <w:jc w:val="both"/>
        <w:rPr>
          <w:sz w:val="26"/>
          <w:szCs w:val="26"/>
        </w:rPr>
      </w:pPr>
      <w:r w:rsidRPr="00BB5394">
        <w:rPr>
          <w:sz w:val="26"/>
          <w:szCs w:val="26"/>
        </w:rPr>
        <w:t>2. Рекомендовать Филиалу ФГБУ «ФКП Росреестра» по Нижегородской области внести соответствующие изменения в Единый государственный реестр недвижимости.</w:t>
      </w:r>
    </w:p>
    <w:p w:rsidR="00BB5394" w:rsidRDefault="00BB5394">
      <w:pPr>
        <w:pStyle w:val="1"/>
        <w:shd w:val="clear" w:color="auto" w:fill="auto"/>
        <w:ind w:firstLine="440"/>
        <w:jc w:val="both"/>
        <w:rPr>
          <w:sz w:val="26"/>
          <w:szCs w:val="26"/>
        </w:rPr>
      </w:pPr>
    </w:p>
    <w:p w:rsidR="00BB5394" w:rsidRPr="00BB5394" w:rsidRDefault="00BB5394" w:rsidP="00BB5394">
      <w:pPr>
        <w:jc w:val="both"/>
        <w:rPr>
          <w:rFonts w:ascii="Times New Roman" w:hAnsi="Times New Roman" w:cs="Times New Roman"/>
          <w:sz w:val="26"/>
          <w:szCs w:val="26"/>
        </w:rPr>
        <w:sectPr w:rsidR="00BB5394" w:rsidRPr="00BB5394" w:rsidSect="007A7761">
          <w:type w:val="continuous"/>
          <w:pgSz w:w="11900" w:h="16840"/>
          <w:pgMar w:top="851" w:right="965" w:bottom="993" w:left="1509" w:header="0" w:footer="3" w:gutter="0"/>
          <w:cols w:space="720"/>
          <w:noEndnote/>
          <w:docGrid w:linePitch="360"/>
        </w:sectPr>
      </w:pPr>
      <w:r w:rsidRPr="00BB5394">
        <w:rPr>
          <w:rFonts w:ascii="Times New Roman" w:hAnsi="Times New Roman" w:cs="Times New Roman"/>
          <w:sz w:val="26"/>
          <w:szCs w:val="26"/>
        </w:rPr>
        <w:t xml:space="preserve">Врип Главы местного самоуправления района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А.Г. Фролов</w:t>
      </w:r>
    </w:p>
    <w:p w:rsidR="009B1130" w:rsidRPr="00BB5394" w:rsidRDefault="009B1130">
      <w:pPr>
        <w:spacing w:line="1" w:lineRule="exact"/>
        <w:rPr>
          <w:sz w:val="26"/>
          <w:szCs w:val="26"/>
        </w:rPr>
        <w:sectPr w:rsidR="009B1130" w:rsidRPr="00BB5394" w:rsidSect="00BB5394">
          <w:type w:val="continuous"/>
          <w:pgSz w:w="11900" w:h="16840"/>
          <w:pgMar w:top="583" w:right="0" w:bottom="426" w:left="0" w:header="0" w:footer="3" w:gutter="0"/>
          <w:cols w:space="720"/>
          <w:noEndnote/>
          <w:docGrid w:linePitch="360"/>
        </w:sectPr>
      </w:pPr>
    </w:p>
    <w:p w:rsidR="009B1130" w:rsidRPr="00BB5394" w:rsidRDefault="009B1130" w:rsidP="00BB539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B1130" w:rsidRPr="00BB5394" w:rsidSect="009B1130">
      <w:type w:val="continuous"/>
      <w:pgSz w:w="11900" w:h="16840"/>
      <w:pgMar w:top="583" w:right="965" w:bottom="583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25" w:rsidRDefault="00861625" w:rsidP="009B1130">
      <w:r>
        <w:separator/>
      </w:r>
    </w:p>
  </w:endnote>
  <w:endnote w:type="continuationSeparator" w:id="0">
    <w:p w:rsidR="00861625" w:rsidRDefault="00861625" w:rsidP="009B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25" w:rsidRDefault="00861625"/>
  </w:footnote>
  <w:footnote w:type="continuationSeparator" w:id="0">
    <w:p w:rsidR="00861625" w:rsidRDefault="008616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1130"/>
    <w:rsid w:val="00186BAE"/>
    <w:rsid w:val="001A2878"/>
    <w:rsid w:val="001C6B45"/>
    <w:rsid w:val="00250FCC"/>
    <w:rsid w:val="002A53B3"/>
    <w:rsid w:val="002F6A62"/>
    <w:rsid w:val="00347EEC"/>
    <w:rsid w:val="003C2A3A"/>
    <w:rsid w:val="003F607F"/>
    <w:rsid w:val="00412410"/>
    <w:rsid w:val="0045329E"/>
    <w:rsid w:val="004732FF"/>
    <w:rsid w:val="00486518"/>
    <w:rsid w:val="004A09D8"/>
    <w:rsid w:val="004B47D4"/>
    <w:rsid w:val="00505D9C"/>
    <w:rsid w:val="005B07E2"/>
    <w:rsid w:val="005B6222"/>
    <w:rsid w:val="005D6EE2"/>
    <w:rsid w:val="006045DA"/>
    <w:rsid w:val="00606EE7"/>
    <w:rsid w:val="00611B84"/>
    <w:rsid w:val="0066036E"/>
    <w:rsid w:val="00665837"/>
    <w:rsid w:val="006D3B92"/>
    <w:rsid w:val="006D762F"/>
    <w:rsid w:val="0074437D"/>
    <w:rsid w:val="007A7761"/>
    <w:rsid w:val="007D67DB"/>
    <w:rsid w:val="00825D93"/>
    <w:rsid w:val="00861625"/>
    <w:rsid w:val="0087208D"/>
    <w:rsid w:val="008B044D"/>
    <w:rsid w:val="008B5E02"/>
    <w:rsid w:val="008F6003"/>
    <w:rsid w:val="00950A12"/>
    <w:rsid w:val="009B1130"/>
    <w:rsid w:val="009E26DD"/>
    <w:rsid w:val="00A24E9D"/>
    <w:rsid w:val="00A45F2A"/>
    <w:rsid w:val="00AD6A59"/>
    <w:rsid w:val="00B019EA"/>
    <w:rsid w:val="00BB4860"/>
    <w:rsid w:val="00BB5394"/>
    <w:rsid w:val="00BE0CD5"/>
    <w:rsid w:val="00CA25A0"/>
    <w:rsid w:val="00CF7349"/>
    <w:rsid w:val="00E957FA"/>
    <w:rsid w:val="00E96F66"/>
    <w:rsid w:val="00EE2D10"/>
    <w:rsid w:val="00F7433D"/>
    <w:rsid w:val="00F9498D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30"/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4A09D8"/>
    <w:pPr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9B1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9B1130"/>
    <w:rPr>
      <w:rFonts w:ascii="Arial" w:eastAsia="Arial" w:hAnsi="Arial" w:cs="Arial"/>
      <w:b w:val="0"/>
      <w:bCs w:val="0"/>
      <w:i w:val="0"/>
      <w:iCs w:val="0"/>
      <w:smallCaps w:val="0"/>
      <w:strike w:val="0"/>
      <w:color w:val="322F5A"/>
      <w:sz w:val="32"/>
      <w:szCs w:val="32"/>
      <w:u w:val="single"/>
    </w:rPr>
  </w:style>
  <w:style w:type="character" w:customStyle="1" w:styleId="a3">
    <w:name w:val="Основной текст_"/>
    <w:basedOn w:val="a0"/>
    <w:link w:val="1"/>
    <w:rsid w:val="009B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B1130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9B1130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9B1130"/>
    <w:pPr>
      <w:shd w:val="clear" w:color="auto" w:fill="FFFFFF"/>
      <w:spacing w:after="720"/>
      <w:ind w:right="160"/>
      <w:jc w:val="right"/>
    </w:pPr>
    <w:rPr>
      <w:rFonts w:ascii="Arial" w:eastAsia="Arial" w:hAnsi="Arial" w:cs="Arial"/>
      <w:color w:val="322F5A"/>
      <w:sz w:val="32"/>
      <w:szCs w:val="32"/>
      <w:u w:val="single"/>
    </w:rPr>
  </w:style>
  <w:style w:type="paragraph" w:customStyle="1" w:styleId="1">
    <w:name w:val="Основной текст1"/>
    <w:basedOn w:val="a"/>
    <w:link w:val="a3"/>
    <w:rsid w:val="009B113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utton-search">
    <w:name w:val="button-search"/>
    <w:basedOn w:val="a0"/>
    <w:rsid w:val="007D67DB"/>
  </w:style>
  <w:style w:type="character" w:customStyle="1" w:styleId="50">
    <w:name w:val="Заголовок 5 Знак"/>
    <w:basedOn w:val="a0"/>
    <w:link w:val="5"/>
    <w:uiPriority w:val="9"/>
    <w:rsid w:val="004A09D8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 Windows</cp:lastModifiedBy>
  <cp:revision>30</cp:revision>
  <cp:lastPrinted>2022-10-05T07:57:00Z</cp:lastPrinted>
  <dcterms:created xsi:type="dcterms:W3CDTF">2020-12-28T06:59:00Z</dcterms:created>
  <dcterms:modified xsi:type="dcterms:W3CDTF">2022-10-05T07:57:00Z</dcterms:modified>
</cp:coreProperties>
</file>