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C" w:rsidRPr="00401522" w:rsidRDefault="00530CBC" w:rsidP="00530CBC">
      <w:pPr>
        <w:jc w:val="center"/>
        <w:rPr>
          <w:rFonts w:ascii="Arial" w:hAnsi="Arial" w:cs="Arial"/>
          <w:sz w:val="24"/>
          <w:szCs w:val="24"/>
        </w:rPr>
      </w:pPr>
      <w:r w:rsidRPr="00401522">
        <w:rPr>
          <w:rFonts w:ascii="Arial" w:hAnsi="Arial" w:cs="Arial"/>
          <w:sz w:val="24"/>
          <w:szCs w:val="24"/>
        </w:rPr>
        <w:t xml:space="preserve">Сельский Совет  </w:t>
      </w:r>
      <w:proofErr w:type="spellStart"/>
      <w:r w:rsidRPr="00401522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401522">
        <w:rPr>
          <w:rFonts w:ascii="Arial" w:hAnsi="Arial" w:cs="Arial"/>
          <w:sz w:val="24"/>
          <w:szCs w:val="24"/>
        </w:rPr>
        <w:t xml:space="preserve"> сельсовета</w:t>
      </w:r>
    </w:p>
    <w:p w:rsidR="00530CBC" w:rsidRPr="00401522" w:rsidRDefault="00530CBC" w:rsidP="00530CBC">
      <w:pPr>
        <w:jc w:val="center"/>
        <w:rPr>
          <w:rFonts w:ascii="Arial" w:hAnsi="Arial" w:cs="Arial"/>
          <w:sz w:val="24"/>
          <w:szCs w:val="24"/>
        </w:rPr>
      </w:pPr>
      <w:r w:rsidRPr="00401522">
        <w:rPr>
          <w:rFonts w:ascii="Arial" w:hAnsi="Arial" w:cs="Arial"/>
          <w:sz w:val="24"/>
          <w:szCs w:val="24"/>
        </w:rPr>
        <w:t>Варнавинского муниципального района  Нижегородской области</w:t>
      </w:r>
    </w:p>
    <w:p w:rsidR="00530CBC" w:rsidRPr="00401522" w:rsidRDefault="00530CBC" w:rsidP="00530CBC">
      <w:pPr>
        <w:rPr>
          <w:rFonts w:ascii="Arial" w:hAnsi="Arial" w:cs="Arial"/>
          <w:sz w:val="24"/>
          <w:szCs w:val="24"/>
        </w:rPr>
      </w:pPr>
    </w:p>
    <w:p w:rsidR="00530CBC" w:rsidRPr="00401522" w:rsidRDefault="00530CBC" w:rsidP="00530CBC">
      <w:pPr>
        <w:rPr>
          <w:rFonts w:ascii="Arial" w:hAnsi="Arial" w:cs="Arial"/>
          <w:sz w:val="24"/>
          <w:szCs w:val="24"/>
        </w:rPr>
      </w:pPr>
    </w:p>
    <w:p w:rsidR="00530CBC" w:rsidRPr="00401522" w:rsidRDefault="00530CBC" w:rsidP="00530CBC">
      <w:pPr>
        <w:jc w:val="center"/>
        <w:rPr>
          <w:rFonts w:ascii="Arial" w:hAnsi="Arial" w:cs="Arial"/>
          <w:sz w:val="24"/>
          <w:szCs w:val="24"/>
        </w:rPr>
      </w:pPr>
      <w:r w:rsidRPr="00401522">
        <w:rPr>
          <w:rFonts w:ascii="Arial" w:hAnsi="Arial" w:cs="Arial"/>
          <w:sz w:val="24"/>
          <w:szCs w:val="24"/>
        </w:rPr>
        <w:t>РЕШЕНИЕ</w:t>
      </w:r>
    </w:p>
    <w:p w:rsidR="00530CBC" w:rsidRPr="00401522" w:rsidRDefault="00530CBC" w:rsidP="00530CBC">
      <w:pPr>
        <w:jc w:val="center"/>
        <w:rPr>
          <w:rFonts w:ascii="Arial" w:hAnsi="Arial" w:cs="Arial"/>
          <w:sz w:val="24"/>
          <w:szCs w:val="24"/>
        </w:rPr>
      </w:pPr>
    </w:p>
    <w:p w:rsidR="00530CBC" w:rsidRPr="00401522" w:rsidRDefault="00530CBC" w:rsidP="00530CBC">
      <w:pPr>
        <w:rPr>
          <w:rFonts w:ascii="Arial" w:hAnsi="Arial" w:cs="Arial"/>
          <w:sz w:val="24"/>
          <w:szCs w:val="24"/>
        </w:rPr>
      </w:pPr>
      <w:r w:rsidRPr="00401522">
        <w:rPr>
          <w:rFonts w:ascii="Arial" w:hAnsi="Arial" w:cs="Arial"/>
          <w:sz w:val="24"/>
          <w:szCs w:val="24"/>
        </w:rPr>
        <w:t>от  11 декабря   2020г                                                                                        № 4</w:t>
      </w:r>
      <w:r w:rsidR="004B645E">
        <w:rPr>
          <w:rFonts w:ascii="Arial" w:hAnsi="Arial" w:cs="Arial"/>
          <w:sz w:val="24"/>
          <w:szCs w:val="24"/>
        </w:rPr>
        <w:t>6</w:t>
      </w:r>
    </w:p>
    <w:p w:rsidR="004E50C2" w:rsidRPr="00213585" w:rsidRDefault="004E50C2" w:rsidP="004E50C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b/>
          <w:bCs/>
          <w:sz w:val="24"/>
          <w:szCs w:val="24"/>
        </w:rPr>
        <w:t>Об утверждении Порядка формирования и деятельности комиссии, осуществляюще</w:t>
      </w:r>
      <w:r w:rsidR="004B645E">
        <w:rPr>
          <w:rFonts w:ascii="Arial" w:eastAsia="Times New Roman" w:hAnsi="Arial" w:cs="Arial"/>
          <w:b/>
          <w:bCs/>
          <w:sz w:val="24"/>
          <w:szCs w:val="24"/>
        </w:rPr>
        <w:t>й</w:t>
      </w:r>
      <w:r w:rsidRPr="00213585">
        <w:rPr>
          <w:rFonts w:ascii="Arial" w:eastAsia="Times New Roman" w:hAnsi="Arial" w:cs="Arial"/>
          <w:b/>
          <w:bCs/>
          <w:sz w:val="24"/>
          <w:szCs w:val="24"/>
        </w:rPr>
        <w:t xml:space="preserve"> проведение конкурсного отбора инициативных проектов </w:t>
      </w:r>
      <w:proofErr w:type="gramStart"/>
      <w:r w:rsidRPr="00213585">
        <w:rPr>
          <w:rFonts w:ascii="Arial" w:eastAsia="Times New Roman" w:hAnsi="Arial" w:cs="Arial"/>
          <w:b/>
          <w:bCs/>
          <w:sz w:val="24"/>
          <w:szCs w:val="24"/>
        </w:rPr>
        <w:t>в</w:t>
      </w:r>
      <w:proofErr w:type="gramEnd"/>
      <w:r w:rsidRPr="002135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0530CBC" w:rsidRPr="00213585">
        <w:rPr>
          <w:rFonts w:ascii="Arial" w:eastAsia="Times New Roman" w:hAnsi="Arial" w:cs="Arial"/>
          <w:b/>
          <w:bCs/>
          <w:sz w:val="24"/>
          <w:szCs w:val="24"/>
        </w:rPr>
        <w:t>Богородском</w:t>
      </w:r>
      <w:proofErr w:type="gramEnd"/>
      <w:r w:rsidR="00530CBC" w:rsidRPr="00213585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сельсовете Варнавинского</w:t>
      </w:r>
      <w:r w:rsidRPr="00213585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района </w:t>
      </w:r>
      <w:r w:rsidR="00530CBC" w:rsidRPr="00213585">
        <w:rPr>
          <w:rFonts w:ascii="Arial" w:eastAsia="Times New Roman" w:hAnsi="Arial" w:cs="Arial"/>
          <w:b/>
          <w:bCs/>
          <w:sz w:val="24"/>
          <w:szCs w:val="24"/>
        </w:rPr>
        <w:t>Нижегородской</w:t>
      </w:r>
      <w:r w:rsidRPr="00213585">
        <w:rPr>
          <w:rFonts w:ascii="Arial" w:eastAsia="Times New Roman" w:hAnsi="Arial" w:cs="Arial"/>
          <w:b/>
          <w:bCs/>
          <w:sz w:val="24"/>
          <w:szCs w:val="24"/>
        </w:rPr>
        <w:t xml:space="preserve"> области</w:t>
      </w:r>
    </w:p>
    <w:p w:rsidR="004E50C2" w:rsidRPr="00213585" w:rsidRDefault="004E50C2" w:rsidP="004E50C2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530CBC" w:rsidRPr="00213585" w:rsidRDefault="004B645E" w:rsidP="00530C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50C2" w:rsidRPr="00213585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="00530CBC" w:rsidRPr="00213585">
        <w:rPr>
          <w:rFonts w:ascii="Arial" w:eastAsia="Times New Roman" w:hAnsi="Arial" w:cs="Arial"/>
          <w:sz w:val="24"/>
          <w:szCs w:val="24"/>
        </w:rPr>
        <w:t xml:space="preserve"> сельский Совет </w:t>
      </w:r>
      <w:proofErr w:type="spellStart"/>
      <w:r w:rsidR="00530CBC" w:rsidRPr="00213585">
        <w:rPr>
          <w:rFonts w:ascii="Arial" w:eastAsia="Times New Roman" w:hAnsi="Arial" w:cs="Arial"/>
          <w:sz w:val="24"/>
          <w:szCs w:val="24"/>
        </w:rPr>
        <w:t>Богородского</w:t>
      </w:r>
      <w:proofErr w:type="spellEnd"/>
      <w:r w:rsidR="00530CBC" w:rsidRPr="00213585">
        <w:rPr>
          <w:rFonts w:ascii="Arial" w:eastAsia="Times New Roman" w:hAnsi="Arial" w:cs="Arial"/>
          <w:sz w:val="24"/>
          <w:szCs w:val="24"/>
        </w:rPr>
        <w:t xml:space="preserve"> сельсовета решил: </w:t>
      </w:r>
    </w:p>
    <w:p w:rsidR="004E50C2" w:rsidRPr="00213585" w:rsidRDefault="004E50C2" w:rsidP="004E50C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1. Утвердить Порядок формирования и деятельности комиссии, осуществляюще</w:t>
      </w:r>
      <w:r w:rsidR="004B645E">
        <w:rPr>
          <w:rFonts w:ascii="Arial" w:eastAsia="Times New Roman" w:hAnsi="Arial" w:cs="Arial"/>
          <w:sz w:val="24"/>
          <w:szCs w:val="24"/>
        </w:rPr>
        <w:t>й</w:t>
      </w:r>
      <w:r w:rsidRPr="00213585">
        <w:rPr>
          <w:rFonts w:ascii="Arial" w:eastAsia="Times New Roman" w:hAnsi="Arial" w:cs="Arial"/>
          <w:sz w:val="24"/>
          <w:szCs w:val="24"/>
        </w:rPr>
        <w:t xml:space="preserve"> проведение конкурсного отбора инициативных проектов </w:t>
      </w:r>
      <w:proofErr w:type="gramStart"/>
      <w:r w:rsidRPr="00213585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135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B645E">
        <w:rPr>
          <w:rFonts w:ascii="Arial" w:eastAsia="Times New Roman" w:hAnsi="Arial" w:cs="Arial"/>
          <w:sz w:val="24"/>
          <w:szCs w:val="24"/>
        </w:rPr>
        <w:t>Богородском</w:t>
      </w:r>
      <w:proofErr w:type="gramEnd"/>
      <w:r w:rsidR="00530CBC" w:rsidRPr="00213585">
        <w:rPr>
          <w:rFonts w:ascii="Arial" w:eastAsia="Times New Roman" w:hAnsi="Arial" w:cs="Arial"/>
          <w:sz w:val="24"/>
          <w:szCs w:val="24"/>
        </w:rPr>
        <w:t xml:space="preserve"> сельсовете Варнавинского муницип</w:t>
      </w:r>
      <w:r w:rsidRPr="00213585">
        <w:rPr>
          <w:rFonts w:ascii="Arial" w:eastAsia="Times New Roman" w:hAnsi="Arial" w:cs="Arial"/>
          <w:sz w:val="24"/>
          <w:szCs w:val="24"/>
        </w:rPr>
        <w:t xml:space="preserve">ального района </w:t>
      </w:r>
      <w:r w:rsidR="00530CBC" w:rsidRPr="00213585">
        <w:rPr>
          <w:rFonts w:ascii="Arial" w:eastAsia="Times New Roman" w:hAnsi="Arial" w:cs="Arial"/>
          <w:sz w:val="24"/>
          <w:szCs w:val="24"/>
        </w:rPr>
        <w:t xml:space="preserve">Нижегородской </w:t>
      </w:r>
      <w:r w:rsidRPr="00213585">
        <w:rPr>
          <w:rFonts w:ascii="Arial" w:eastAsia="Times New Roman" w:hAnsi="Arial" w:cs="Arial"/>
          <w:sz w:val="24"/>
          <w:szCs w:val="24"/>
        </w:rPr>
        <w:t>области согласно приложению к настоящему решению.</w:t>
      </w:r>
    </w:p>
    <w:p w:rsidR="004E50C2" w:rsidRPr="00213585" w:rsidRDefault="004E50C2" w:rsidP="004E50C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 xml:space="preserve">2.  </w:t>
      </w:r>
      <w:proofErr w:type="gramStart"/>
      <w:r w:rsidRPr="0021358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13585">
        <w:rPr>
          <w:rFonts w:ascii="Arial" w:eastAsia="Times New Roman" w:hAnsi="Arial" w:cs="Arial"/>
          <w:sz w:val="24"/>
          <w:szCs w:val="24"/>
        </w:rPr>
        <w:t xml:space="preserve"> выполнением решения </w:t>
      </w:r>
      <w:r w:rsidR="00530CBC" w:rsidRPr="00213585">
        <w:rPr>
          <w:rFonts w:ascii="Arial" w:eastAsia="Times New Roman" w:hAnsi="Arial" w:cs="Arial"/>
          <w:sz w:val="24"/>
          <w:szCs w:val="24"/>
        </w:rPr>
        <w:t>оставляю за собой</w:t>
      </w:r>
      <w:r w:rsidRPr="00213585">
        <w:rPr>
          <w:rFonts w:ascii="Arial" w:eastAsia="Times New Roman" w:hAnsi="Arial" w:cs="Arial"/>
          <w:sz w:val="24"/>
          <w:szCs w:val="24"/>
        </w:rPr>
        <w:t>.</w:t>
      </w:r>
    </w:p>
    <w:p w:rsidR="004E50C2" w:rsidRPr="00213585" w:rsidRDefault="004E50C2" w:rsidP="004E5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 xml:space="preserve">3. Опубликовать данное решение </w:t>
      </w: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530CBC" w:rsidRPr="00213585">
        <w:rPr>
          <w:rFonts w:ascii="Arial" w:eastAsia="Times New Roman" w:hAnsi="Arial" w:cs="Arial"/>
          <w:color w:val="000000"/>
          <w:sz w:val="24"/>
          <w:szCs w:val="24"/>
        </w:rPr>
        <w:t>Варнавинского района Нижегородской области</w:t>
      </w:r>
      <w:r w:rsidRPr="00213585">
        <w:rPr>
          <w:rFonts w:ascii="Arial" w:eastAsia="Times New Roman" w:hAnsi="Arial" w:cs="Arial"/>
          <w:sz w:val="24"/>
          <w:szCs w:val="24"/>
        </w:rPr>
        <w:t>.</w:t>
      </w:r>
    </w:p>
    <w:p w:rsidR="004E50C2" w:rsidRPr="00213585" w:rsidRDefault="004E50C2" w:rsidP="004E5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4. Настоящее решение вступает в силу с 1 января 2021 года.</w:t>
      </w:r>
    </w:p>
    <w:p w:rsidR="004E50C2" w:rsidRPr="00213585" w:rsidRDefault="004E50C2" w:rsidP="004E50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530CBC" w:rsidRPr="00213585" w:rsidRDefault="00530CBC" w:rsidP="004E50C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0CBC" w:rsidRPr="00213585" w:rsidRDefault="004E50C2" w:rsidP="004E50C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 xml:space="preserve">Глава </w:t>
      </w:r>
      <w:r w:rsidR="00530CBC" w:rsidRPr="00213585">
        <w:rPr>
          <w:rFonts w:ascii="Arial" w:eastAsia="Times New Roman" w:hAnsi="Arial" w:cs="Arial"/>
          <w:sz w:val="24"/>
          <w:szCs w:val="24"/>
        </w:rPr>
        <w:t>местного самоуправления</w:t>
      </w:r>
    </w:p>
    <w:p w:rsidR="004E50C2" w:rsidRPr="00213585" w:rsidRDefault="00530CBC" w:rsidP="004E5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13585">
        <w:rPr>
          <w:rFonts w:ascii="Arial" w:eastAsia="Times New Roman" w:hAnsi="Arial" w:cs="Arial"/>
          <w:sz w:val="24"/>
          <w:szCs w:val="24"/>
        </w:rPr>
        <w:t>Богородского</w:t>
      </w:r>
      <w:proofErr w:type="spellEnd"/>
      <w:r w:rsidRPr="00213585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</w:t>
      </w:r>
      <w:r w:rsidR="004B645E">
        <w:rPr>
          <w:rFonts w:ascii="Arial" w:eastAsia="Times New Roman" w:hAnsi="Arial" w:cs="Arial"/>
          <w:sz w:val="24"/>
          <w:szCs w:val="24"/>
        </w:rPr>
        <w:t xml:space="preserve">  </w:t>
      </w:r>
      <w:r w:rsidRPr="00213585">
        <w:rPr>
          <w:rFonts w:ascii="Arial" w:eastAsia="Times New Roman" w:hAnsi="Arial" w:cs="Arial"/>
          <w:sz w:val="24"/>
          <w:szCs w:val="24"/>
        </w:rPr>
        <w:t xml:space="preserve">      А. Н. Михайлова</w:t>
      </w:r>
      <w:r w:rsidR="004E50C2" w:rsidRPr="00213585">
        <w:rPr>
          <w:rFonts w:ascii="Arial" w:eastAsia="Times New Roman" w:hAnsi="Arial" w:cs="Arial"/>
          <w:sz w:val="24"/>
          <w:szCs w:val="24"/>
        </w:rPr>
        <w:t xml:space="preserve">             </w:t>
      </w:r>
    </w:p>
    <w:p w:rsidR="004E50C2" w:rsidRPr="00213585" w:rsidRDefault="004E50C2" w:rsidP="004E50C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4E50C2" w:rsidRPr="00213585" w:rsidRDefault="004E50C2" w:rsidP="004E50C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4E50C2" w:rsidRPr="00213585" w:rsidRDefault="004E50C2" w:rsidP="004E50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213585" w:rsidRDefault="004E50C2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213585" w:rsidRDefault="00213585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585" w:rsidRDefault="00213585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585" w:rsidRDefault="00213585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585" w:rsidRDefault="00213585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50C2" w:rsidRDefault="004E50C2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4B645E" w:rsidRDefault="004B645E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645E" w:rsidRPr="00213585" w:rsidRDefault="004B645E" w:rsidP="00213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585" w:rsidRDefault="004E50C2" w:rsidP="00530C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  <w:r w:rsidR="00530CBC" w:rsidRPr="002135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4E50C2" w:rsidRPr="00213585" w:rsidRDefault="00213585" w:rsidP="00213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530CBC" w:rsidRPr="00213585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4E50C2" w:rsidRPr="00213585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4E50C2" w:rsidRPr="00213585" w:rsidRDefault="00213585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="004E50C2" w:rsidRPr="00213585"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="00530CBC" w:rsidRPr="00213585">
        <w:rPr>
          <w:rFonts w:ascii="Arial" w:eastAsia="Times New Roman" w:hAnsi="Arial" w:cs="Arial"/>
          <w:sz w:val="24"/>
          <w:szCs w:val="24"/>
        </w:rPr>
        <w:t>сельского Совета</w:t>
      </w:r>
    </w:p>
    <w:p w:rsidR="00530CBC" w:rsidRPr="00213585" w:rsidRDefault="00213585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530CBC" w:rsidRPr="00213585">
        <w:rPr>
          <w:rFonts w:ascii="Arial" w:eastAsia="Times New Roman" w:hAnsi="Arial" w:cs="Arial"/>
          <w:sz w:val="24"/>
          <w:szCs w:val="24"/>
        </w:rPr>
        <w:t>Богородского</w:t>
      </w:r>
      <w:proofErr w:type="spellEnd"/>
      <w:r w:rsidR="00530CBC" w:rsidRPr="00213585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4E50C2" w:rsidRPr="00213585" w:rsidRDefault="00213585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  <w:r w:rsidR="004E50C2" w:rsidRPr="00213585">
        <w:rPr>
          <w:rFonts w:ascii="Arial" w:eastAsia="Times New Roman" w:hAnsi="Arial" w:cs="Arial"/>
          <w:sz w:val="24"/>
          <w:szCs w:val="24"/>
        </w:rPr>
        <w:t>от «</w:t>
      </w:r>
      <w:r w:rsidR="00530CBC" w:rsidRPr="00213585">
        <w:rPr>
          <w:rFonts w:ascii="Arial" w:eastAsia="Times New Roman" w:hAnsi="Arial" w:cs="Arial"/>
          <w:sz w:val="24"/>
          <w:szCs w:val="24"/>
        </w:rPr>
        <w:t>11</w:t>
      </w:r>
      <w:r w:rsidR="004E50C2" w:rsidRPr="00213585">
        <w:rPr>
          <w:rFonts w:ascii="Arial" w:eastAsia="Times New Roman" w:hAnsi="Arial" w:cs="Arial"/>
          <w:sz w:val="24"/>
          <w:szCs w:val="24"/>
        </w:rPr>
        <w:t xml:space="preserve">» декабря 2020 года № </w:t>
      </w:r>
      <w:r w:rsidR="00530CBC" w:rsidRPr="00213585">
        <w:rPr>
          <w:rFonts w:ascii="Arial" w:eastAsia="Times New Roman" w:hAnsi="Arial" w:cs="Arial"/>
          <w:sz w:val="24"/>
          <w:szCs w:val="24"/>
        </w:rPr>
        <w:t>4</w:t>
      </w:r>
      <w:r w:rsidR="004B645E">
        <w:rPr>
          <w:rFonts w:ascii="Arial" w:eastAsia="Times New Roman" w:hAnsi="Arial" w:cs="Arial"/>
          <w:sz w:val="24"/>
          <w:szCs w:val="24"/>
        </w:rPr>
        <w:t>6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4E50C2" w:rsidRPr="00213585" w:rsidRDefault="00213585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="004E50C2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орядок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E50C2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формирования и деятельности комиссии</w:t>
      </w:r>
      <w:r w:rsidR="004B64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осуществляющей </w:t>
      </w:r>
      <w:r w:rsidR="004E50C2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проведение конкурсного отбора инициативных проектов </w:t>
      </w:r>
      <w:proofErr w:type="gramStart"/>
      <w:r w:rsidR="004E50C2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proofErr w:type="gramEnd"/>
      <w:r w:rsidR="004E50C2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530CBC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Богородском</w:t>
      </w:r>
      <w:proofErr w:type="gramEnd"/>
      <w:r w:rsidR="00530CBC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сельсовете Варнавинского</w:t>
      </w:r>
      <w:r w:rsidR="004E50C2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района </w:t>
      </w:r>
      <w:r w:rsidR="00530CBC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Нижегородской</w:t>
      </w:r>
      <w:r w:rsidR="004E50C2" w:rsidRPr="002135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области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sz w:val="24"/>
          <w:szCs w:val="24"/>
        </w:rPr>
        <w:t> </w:t>
      </w:r>
      <w:r w:rsidR="004B645E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Состав </w:t>
      </w:r>
      <w:r w:rsidR="004B645E">
        <w:rPr>
          <w:rFonts w:ascii="Arial" w:eastAsia="Times New Roman" w:hAnsi="Arial" w:cs="Arial"/>
          <w:color w:val="000000"/>
          <w:sz w:val="24"/>
          <w:szCs w:val="24"/>
        </w:rPr>
        <w:t>комиссии</w:t>
      </w: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 (далее – Согласительная комиссия) формируется администрацией </w:t>
      </w:r>
      <w:proofErr w:type="spellStart"/>
      <w:r w:rsidR="00530CBC" w:rsidRPr="00213585">
        <w:rPr>
          <w:rFonts w:ascii="Arial" w:eastAsia="Times New Roman" w:hAnsi="Arial" w:cs="Arial"/>
          <w:color w:val="000000"/>
          <w:sz w:val="24"/>
          <w:szCs w:val="24"/>
        </w:rPr>
        <w:t>Богородского</w:t>
      </w:r>
      <w:proofErr w:type="spellEnd"/>
      <w:r w:rsidR="00530CBC"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Собрания представителей </w:t>
      </w:r>
      <w:proofErr w:type="spellStart"/>
      <w:r w:rsidR="00530CBC" w:rsidRPr="00213585">
        <w:rPr>
          <w:rFonts w:ascii="Arial" w:eastAsia="Times New Roman" w:hAnsi="Arial" w:cs="Arial"/>
          <w:color w:val="000000"/>
          <w:sz w:val="24"/>
          <w:szCs w:val="24"/>
        </w:rPr>
        <w:t>Богородского</w:t>
      </w:r>
      <w:proofErr w:type="spellEnd"/>
      <w:r w:rsidR="00530CBC"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  <w:r w:rsidRPr="0021358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4. Согласительная комиссия осуществляет следующие функции: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 выдвижения, внесения, обсуждения, рассмотрения инициативных проектов, а также проведения их конкурсного отбора </w:t>
      </w:r>
      <w:proofErr w:type="gramStart"/>
      <w:r w:rsidRPr="00213585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530CBC" w:rsidRPr="00213585">
        <w:rPr>
          <w:rFonts w:ascii="Arial" w:eastAsia="Times New Roman" w:hAnsi="Arial" w:cs="Arial"/>
          <w:color w:val="000000"/>
          <w:sz w:val="24"/>
          <w:szCs w:val="24"/>
        </w:rPr>
        <w:t>Богородском</w:t>
      </w:r>
      <w:proofErr w:type="gramEnd"/>
      <w:r w:rsidR="00530CBC"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сельсовете</w:t>
      </w:r>
      <w:r w:rsidR="004B645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 - формирует итоговую оценку инициативных проектов;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принимает решение о признании инициативного проекта прошедшим или не прошедшим конкурсный отбор.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6. Полномочия членов Согласительной комиссии: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1) председатель Согласительной комиссии: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руководит деятельностью Согласительной комиссии, организует её работу;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ведёт заседания Согласительной комиссии, подписывает протоколы заседаний; </w:t>
      </w:r>
    </w:p>
    <w:p w:rsidR="004E50C2" w:rsidRPr="00213585" w:rsidRDefault="004B645E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4E50C2"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осуществляет общий </w:t>
      </w:r>
      <w:proofErr w:type="gramStart"/>
      <w:r w:rsidR="004E50C2" w:rsidRPr="0021358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E50C2"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принятых Согласительной комиссией решений;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- участвует в работе Согласительной комиссии в качестве члена Согласительной комиссии;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2) заместитель председателя Согласительной комиссии: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исполняет полномочия председателя Согласительной комиссии в отсутствие председателя;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- участвует в работе Согласительной комиссии в качестве члена Согласительной комиссии;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3) секретарь Согласительной комиссии: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формирует проект повестки очередного заседания Согласительной комиссии;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обеспечивает подготовку материалов к заседанию Согласительной комиссии;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оповещает членов Согласительной комиссии об очередных её заседаниях;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ведёт и подписывает протоколы заседаний Согласительной комиссии;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- участвует в работе Согласительной комиссии в качестве члена Согласительной комиссии;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4) члены Согласительной комиссии: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 xml:space="preserve">- осуществляют рассмотрение и оценку представленных инициативных проектов; 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4E50C2" w:rsidRPr="00213585" w:rsidRDefault="004E50C2" w:rsidP="0021358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585">
        <w:rPr>
          <w:rFonts w:ascii="Arial" w:eastAsia="Times New Roman" w:hAnsi="Arial" w:cs="Arial"/>
          <w:color w:val="000000"/>
          <w:sz w:val="24"/>
          <w:szCs w:val="24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941314" w:rsidRPr="00213585" w:rsidRDefault="00941314" w:rsidP="00213585">
      <w:pPr>
        <w:jc w:val="both"/>
        <w:rPr>
          <w:rFonts w:ascii="Arial" w:hAnsi="Arial" w:cs="Arial"/>
          <w:sz w:val="24"/>
          <w:szCs w:val="24"/>
        </w:rPr>
      </w:pPr>
    </w:p>
    <w:p w:rsidR="00213585" w:rsidRPr="00213585" w:rsidRDefault="00213585" w:rsidP="00213585">
      <w:pPr>
        <w:jc w:val="both"/>
        <w:rPr>
          <w:rFonts w:ascii="Arial" w:hAnsi="Arial" w:cs="Arial"/>
          <w:sz w:val="24"/>
          <w:szCs w:val="24"/>
        </w:rPr>
      </w:pPr>
    </w:p>
    <w:sectPr w:rsidR="00213585" w:rsidRPr="00213585" w:rsidSect="004B64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0C2"/>
    <w:rsid w:val="00213585"/>
    <w:rsid w:val="003559EB"/>
    <w:rsid w:val="003910FC"/>
    <w:rsid w:val="004B645E"/>
    <w:rsid w:val="004E50C2"/>
    <w:rsid w:val="00530CBC"/>
    <w:rsid w:val="0094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2020-12-16T06:44:00Z</dcterms:created>
  <dcterms:modified xsi:type="dcterms:W3CDTF">2020-12-18T10:43:00Z</dcterms:modified>
</cp:coreProperties>
</file>