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61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636"/>
        <w:gridCol w:w="1965"/>
        <w:gridCol w:w="1372"/>
        <w:gridCol w:w="2501"/>
        <w:gridCol w:w="833"/>
        <w:gridCol w:w="889"/>
        <w:gridCol w:w="1342"/>
        <w:gridCol w:w="1778"/>
        <w:gridCol w:w="1034"/>
        <w:gridCol w:w="963"/>
      </w:tblGrid>
      <w:tr w:rsidR="000F1235" w:rsidRPr="00551E1D" w:rsidTr="00E96A20">
        <w:tc>
          <w:tcPr>
            <w:tcW w:w="170" w:type="pct"/>
            <w:vMerge w:val="restar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" w:type="pct"/>
            <w:vMerge w:val="restar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63" w:type="pct"/>
            <w:vMerge w:val="restar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3" w:type="pct"/>
            <w:vMerge w:val="restar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Общая сумма декларированного дохода за 2018 год (руб.)</w:t>
            </w:r>
          </w:p>
        </w:tc>
        <w:tc>
          <w:tcPr>
            <w:tcW w:w="1878" w:type="pct"/>
            <w:gridSpan w:val="4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4" w:type="pct"/>
            <w:gridSpan w:val="3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1235" w:rsidRPr="00551E1D" w:rsidTr="00E96A20">
        <w:tc>
          <w:tcPr>
            <w:tcW w:w="170" w:type="pct"/>
            <w:vMerge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281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300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00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349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325" w:type="pct"/>
          </w:tcPr>
          <w:p w:rsidR="000F1235" w:rsidRPr="00466C2D" w:rsidRDefault="000F1235" w:rsidP="00E96A20">
            <w:pPr>
              <w:jc w:val="center"/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0F1235" w:rsidRPr="00551E1D" w:rsidTr="00E96A20">
        <w:trPr>
          <w:trHeight w:val="1917"/>
        </w:trPr>
        <w:tc>
          <w:tcPr>
            <w:tcW w:w="170" w:type="pct"/>
          </w:tcPr>
          <w:p w:rsidR="000F1235" w:rsidRPr="00466C2D" w:rsidRDefault="000F1235" w:rsidP="00E96A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0F1235" w:rsidRPr="00466C2D" w:rsidRDefault="000F1235" w:rsidP="00E96A20">
            <w:pPr>
              <w:rPr>
                <w:b/>
                <w:sz w:val="20"/>
                <w:szCs w:val="20"/>
              </w:rPr>
            </w:pPr>
            <w:r w:rsidRPr="00466C2D">
              <w:rPr>
                <w:b/>
                <w:sz w:val="20"/>
                <w:szCs w:val="20"/>
              </w:rPr>
              <w:t>Рыжов Сергей Геннадьевич</w:t>
            </w:r>
          </w:p>
        </w:tc>
        <w:tc>
          <w:tcPr>
            <w:tcW w:w="663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Директор МБУК «Лапшангский Центр Ремёсел»</w:t>
            </w:r>
          </w:p>
        </w:tc>
        <w:tc>
          <w:tcPr>
            <w:tcW w:w="463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427900,02</w:t>
            </w:r>
          </w:p>
        </w:tc>
        <w:tc>
          <w:tcPr>
            <w:tcW w:w="844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Жилой дом</w:t>
            </w:r>
          </w:p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</w:p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1" w:type="pct"/>
          </w:tcPr>
          <w:p w:rsidR="000F1235" w:rsidRPr="00466C2D" w:rsidRDefault="000F1235" w:rsidP="00E96A20">
            <w:pPr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56,6</w:t>
            </w:r>
          </w:p>
          <w:p w:rsidR="000F1235" w:rsidRPr="00466C2D" w:rsidRDefault="000F1235" w:rsidP="00E96A20">
            <w:pPr>
              <w:rPr>
                <w:sz w:val="20"/>
                <w:szCs w:val="20"/>
              </w:rPr>
            </w:pPr>
          </w:p>
          <w:p w:rsidR="000F1235" w:rsidRPr="00466C2D" w:rsidRDefault="000F1235" w:rsidP="00E96A20">
            <w:pPr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1898</w:t>
            </w:r>
          </w:p>
        </w:tc>
        <w:tc>
          <w:tcPr>
            <w:tcW w:w="300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ШЕВРОЛЕ КРУЗ, 2010г.</w:t>
            </w:r>
          </w:p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  <w:r w:rsidRPr="00466C2D"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F1235" w:rsidRPr="00466C2D" w:rsidRDefault="000F1235" w:rsidP="00E96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1235" w:rsidRPr="00E96A20" w:rsidRDefault="000F1235" w:rsidP="00E96A20">
      <w:pPr>
        <w:jc w:val="center"/>
        <w:rPr>
          <w:b/>
        </w:rPr>
      </w:pPr>
      <w:r w:rsidRPr="00E96A20">
        <w:rPr>
          <w:b/>
        </w:rPr>
        <w:t>Сведения о доходах, об имуществе и обязательствах</w:t>
      </w:r>
    </w:p>
    <w:p w:rsidR="000F1235" w:rsidRPr="00E96A20" w:rsidRDefault="000F1235" w:rsidP="00E96A20">
      <w:pPr>
        <w:jc w:val="center"/>
        <w:rPr>
          <w:b/>
        </w:rPr>
      </w:pPr>
      <w:r w:rsidRPr="00E96A20">
        <w:rPr>
          <w:b/>
        </w:rPr>
        <w:t xml:space="preserve">имущественного характера, предоставленные руководителем МБУК </w:t>
      </w:r>
      <w:r>
        <w:rPr>
          <w:b/>
        </w:rPr>
        <w:t xml:space="preserve"> </w:t>
      </w:r>
      <w:r w:rsidRPr="00E96A20">
        <w:rPr>
          <w:b/>
        </w:rPr>
        <w:t>"Лапшангский Центр Ремёсел ",</w:t>
      </w:r>
    </w:p>
    <w:p w:rsidR="000F1235" w:rsidRPr="00E96A20" w:rsidRDefault="000F1235" w:rsidP="00E96A20">
      <w:pPr>
        <w:jc w:val="center"/>
        <w:rPr>
          <w:b/>
        </w:rPr>
      </w:pPr>
      <w:r w:rsidRPr="00E96A20">
        <w:rPr>
          <w:b/>
        </w:rPr>
        <w:t>за отчетный финансовый год с 1 января 2018 года по 31 декабря 2018 года</w:t>
      </w:r>
    </w:p>
    <w:sectPr w:rsidR="000F1235" w:rsidRPr="00E96A20" w:rsidSect="008565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8B9"/>
    <w:multiLevelType w:val="hybridMultilevel"/>
    <w:tmpl w:val="90E29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59F"/>
    <w:rsid w:val="000F1235"/>
    <w:rsid w:val="001B0377"/>
    <w:rsid w:val="002D22F1"/>
    <w:rsid w:val="003F5F1D"/>
    <w:rsid w:val="00466C2D"/>
    <w:rsid w:val="00551E1D"/>
    <w:rsid w:val="00662A17"/>
    <w:rsid w:val="0085659F"/>
    <w:rsid w:val="009A1DF2"/>
    <w:rsid w:val="009A41DA"/>
    <w:rsid w:val="00C51F7B"/>
    <w:rsid w:val="00E96A20"/>
    <w:rsid w:val="00ED691A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5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116</Words>
  <Characters>666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7</cp:revision>
  <dcterms:created xsi:type="dcterms:W3CDTF">2019-04-19T11:41:00Z</dcterms:created>
  <dcterms:modified xsi:type="dcterms:W3CDTF">2019-05-13T06:03:00Z</dcterms:modified>
</cp:coreProperties>
</file>