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FD" w:rsidRPr="005441E7" w:rsidRDefault="001625FD" w:rsidP="00120F92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bookmarkStart w:id="0" w:name="P249"/>
      <w:bookmarkEnd w:id="0"/>
      <w:r>
        <w:rPr>
          <w:szCs w:val="28"/>
        </w:rPr>
        <w:t>ПРИЛОЖЕНИЕ 10</w:t>
      </w:r>
    </w:p>
    <w:p w:rsidR="001625FD" w:rsidRPr="005441E7" w:rsidRDefault="001625FD" w:rsidP="00120F92">
      <w:pPr>
        <w:ind w:left="4962"/>
        <w:jc w:val="center"/>
        <w:rPr>
          <w:szCs w:val="28"/>
        </w:rPr>
      </w:pPr>
      <w:r w:rsidRPr="005441E7">
        <w:rPr>
          <w:szCs w:val="28"/>
        </w:rPr>
        <w:t>к Методическим рекомендациям</w:t>
      </w:r>
    </w:p>
    <w:p w:rsidR="001625FD" w:rsidRPr="005441E7" w:rsidRDefault="001625FD" w:rsidP="00120F92">
      <w:pPr>
        <w:ind w:left="4962"/>
        <w:jc w:val="center"/>
        <w:rPr>
          <w:szCs w:val="28"/>
        </w:rPr>
      </w:pPr>
      <w:r w:rsidRPr="005441E7">
        <w:rPr>
          <w:szCs w:val="28"/>
        </w:rPr>
        <w:t>по проведению оценки</w:t>
      </w:r>
      <w:r>
        <w:rPr>
          <w:szCs w:val="28"/>
        </w:rPr>
        <w:t xml:space="preserve"> регулирующего               </w:t>
      </w:r>
      <w:r w:rsidRPr="005441E7">
        <w:rPr>
          <w:szCs w:val="28"/>
        </w:rPr>
        <w:t>воздействия проектов муниципальных</w:t>
      </w:r>
    </w:p>
    <w:p w:rsidR="001625FD" w:rsidRPr="005441E7" w:rsidRDefault="001625FD" w:rsidP="00120F92">
      <w:pPr>
        <w:ind w:left="4962"/>
        <w:jc w:val="center"/>
        <w:rPr>
          <w:szCs w:val="28"/>
        </w:rPr>
      </w:pPr>
      <w:r w:rsidRPr="005441E7">
        <w:rPr>
          <w:szCs w:val="28"/>
        </w:rPr>
        <w:t>нормативных правовых актов и</w:t>
      </w:r>
    </w:p>
    <w:p w:rsidR="001625FD" w:rsidRDefault="001625FD" w:rsidP="00120F92">
      <w:pPr>
        <w:ind w:left="4962"/>
        <w:jc w:val="center"/>
        <w:rPr>
          <w:szCs w:val="28"/>
        </w:rPr>
      </w:pPr>
      <w:r>
        <w:rPr>
          <w:szCs w:val="28"/>
        </w:rPr>
        <w:t xml:space="preserve">экспертизы муниципальных </w:t>
      </w:r>
      <w:r w:rsidRPr="005441E7">
        <w:rPr>
          <w:szCs w:val="28"/>
        </w:rPr>
        <w:t>нормативных</w:t>
      </w:r>
      <w:r>
        <w:rPr>
          <w:szCs w:val="28"/>
        </w:rPr>
        <w:t xml:space="preserve"> </w:t>
      </w:r>
      <w:r w:rsidRPr="005441E7">
        <w:rPr>
          <w:szCs w:val="28"/>
        </w:rPr>
        <w:t>правовых актов</w:t>
      </w:r>
    </w:p>
    <w:p w:rsidR="001625FD" w:rsidRPr="008E721F" w:rsidRDefault="001625FD" w:rsidP="00567140">
      <w:pPr>
        <w:spacing w:after="1"/>
        <w:rPr>
          <w:color w:val="7030A0"/>
          <w:szCs w:val="28"/>
        </w:rPr>
      </w:pPr>
    </w:p>
    <w:p w:rsidR="001625FD" w:rsidRPr="007013D9" w:rsidRDefault="001625FD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25FD" w:rsidRPr="00750D10" w:rsidRDefault="001625FD" w:rsidP="000B4C0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347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Pr="00750D10">
        <w:rPr>
          <w:rFonts w:ascii="Times New Roman" w:hAnsi="Times New Roman" w:cs="Times New Roman"/>
          <w:b/>
          <w:color w:val="000000"/>
          <w:sz w:val="28"/>
          <w:szCs w:val="28"/>
        </w:rPr>
        <w:t>кспертно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50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1625FD" w:rsidRPr="00750D10" w:rsidRDefault="001625FD" w:rsidP="000B4C0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D10">
        <w:rPr>
          <w:rFonts w:ascii="Times New Roman" w:hAnsi="Times New Roman" w:cs="Times New Roman"/>
          <w:b/>
          <w:color w:val="000000"/>
          <w:sz w:val="28"/>
          <w:szCs w:val="28"/>
        </w:rPr>
        <w:t>об экспертизе муниципального нормативного правового акта</w:t>
      </w:r>
    </w:p>
    <w:p w:rsidR="001625FD" w:rsidRPr="000B4C0B" w:rsidRDefault="001625FD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625FD" w:rsidRPr="000B4C0B" w:rsidRDefault="001625FD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1. Общие сведения:</w:t>
      </w:r>
    </w:p>
    <w:p w:rsidR="001625FD" w:rsidRPr="000B4C0B" w:rsidRDefault="001625FD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625FD" w:rsidRPr="00D91DC8" w:rsidRDefault="001625FD" w:rsidP="00120F9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</w:t>
      </w:r>
      <w:r w:rsidRPr="00F85734">
        <w:rPr>
          <w:szCs w:val="28"/>
        </w:rPr>
        <w:t>полномоченное структурное подразделение</w:t>
      </w:r>
      <w:r>
        <w:rPr>
          <w:szCs w:val="28"/>
        </w:rPr>
        <w:t>:</w:t>
      </w:r>
      <w:r w:rsidRPr="00D91DC8">
        <w:rPr>
          <w:szCs w:val="28"/>
        </w:rPr>
        <w:t xml:space="preserve"> </w:t>
      </w:r>
    </w:p>
    <w:p w:rsidR="001625FD" w:rsidRPr="007D2516" w:rsidRDefault="001625FD" w:rsidP="007D2516">
      <w:pPr>
        <w:shd w:val="clear" w:color="auto" w:fill="FFFFFF"/>
        <w:jc w:val="both"/>
        <w:textAlignment w:val="baseline"/>
        <w:rPr>
          <w:szCs w:val="28"/>
          <w:u w:val="single"/>
        </w:rPr>
      </w:pPr>
      <w:r w:rsidRPr="007D2516">
        <w:rPr>
          <w:szCs w:val="28"/>
          <w:u w:val="single"/>
        </w:rPr>
        <w:t>Управление экономики и промышленного развития администрации Варнавинского муниципального района Нижегородской области</w:t>
      </w:r>
    </w:p>
    <w:p w:rsidR="001625FD" w:rsidRPr="00D91DC8" w:rsidRDefault="001625FD" w:rsidP="00120F92">
      <w:pPr>
        <w:widowControl w:val="0"/>
        <w:autoSpaceDE w:val="0"/>
        <w:autoSpaceDN w:val="0"/>
        <w:adjustRightInd w:val="0"/>
        <w:rPr>
          <w:szCs w:val="28"/>
        </w:rPr>
      </w:pPr>
    </w:p>
    <w:p w:rsidR="001625FD" w:rsidRDefault="001625FD" w:rsidP="00120F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структурного подразделения, проводившего экспертизу</w:t>
      </w:r>
      <w:r w:rsidRPr="00A769C6">
        <w:rPr>
          <w:szCs w:val="28"/>
        </w:rPr>
        <w:t xml:space="preserve"> акта</w:t>
      </w:r>
      <w:r>
        <w:rPr>
          <w:szCs w:val="28"/>
        </w:rPr>
        <w:t>:</w:t>
      </w:r>
    </w:p>
    <w:p w:rsidR="001625FD" w:rsidRPr="007D2516" w:rsidRDefault="001625FD" w:rsidP="007D2516">
      <w:pPr>
        <w:shd w:val="clear" w:color="auto" w:fill="FFFFFF"/>
        <w:jc w:val="both"/>
        <w:textAlignment w:val="baseline"/>
        <w:rPr>
          <w:szCs w:val="28"/>
          <w:u w:val="single"/>
        </w:rPr>
      </w:pPr>
      <w:r w:rsidRPr="007D2516">
        <w:rPr>
          <w:szCs w:val="28"/>
          <w:u w:val="single"/>
        </w:rPr>
        <w:t>Управление экономики и промышленного развития администрации Варнавинского муниципального района Нижегородской области</w:t>
      </w:r>
    </w:p>
    <w:p w:rsidR="001625FD" w:rsidRDefault="001625FD" w:rsidP="00120F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625FD" w:rsidRDefault="001625FD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 реквизиты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акта: </w:t>
      </w:r>
    </w:p>
    <w:p w:rsidR="001625FD" w:rsidRPr="00353FC4" w:rsidRDefault="001625FD" w:rsidP="00353FC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FC4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Варнавинского муниципального района от 18.05.2020 г. №347  «</w:t>
      </w:r>
      <w:r w:rsidRPr="00353FC4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Об утверждении административного регламента предоставления муниципальной услуги «Организация ярмарок на территории Варнавинского муниципального района Нижегородской области»</w:t>
      </w:r>
    </w:p>
    <w:p w:rsidR="001625FD" w:rsidRDefault="001625FD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25FD" w:rsidRPr="000B4C0B" w:rsidRDefault="001625FD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2. Замечания по проведенной экспертизе</w:t>
      </w:r>
    </w:p>
    <w:p w:rsidR="001625FD" w:rsidRPr="000B4C0B" w:rsidRDefault="001625FD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К процедурам экспертизы: </w:t>
      </w:r>
    </w:p>
    <w:p w:rsidR="001625FD" w:rsidRPr="00177CA6" w:rsidRDefault="001625FD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7CA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Замечаний нет.</w:t>
      </w:r>
    </w:p>
    <w:p w:rsidR="001625FD" w:rsidRPr="000B4C0B" w:rsidRDefault="001625FD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3. Выводы:</w:t>
      </w:r>
    </w:p>
    <w:p w:rsidR="001625FD" w:rsidRPr="00177CA6" w:rsidRDefault="001625FD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7CA6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Нормативный правовой акт признан эффективно действующим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1625FD" w:rsidRPr="000B4C0B" w:rsidRDefault="001625FD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625FD" w:rsidRPr="000B4C0B" w:rsidRDefault="001625FD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4. Информация об исполнителе:</w:t>
      </w:r>
    </w:p>
    <w:p w:rsidR="001625FD" w:rsidRPr="00177CA6" w:rsidRDefault="001625FD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Татавцова Елена Николаевна, заместитель начальника управления экономики и промышленного развития администрации района, 8-83158-3-51-35, </w:t>
      </w:r>
      <w:hyperlink r:id="rId6" w:history="1">
        <w:r w:rsidRPr="0013064A">
          <w:rPr>
            <w:rStyle w:val="Hyperlink"/>
            <w:rFonts w:cs="Courier New"/>
            <w:szCs w:val="28"/>
            <w:lang w:val="en-US"/>
          </w:rPr>
          <w:t>economic</w:t>
        </w:r>
        <w:r w:rsidRPr="00177CA6">
          <w:rPr>
            <w:rStyle w:val="Hyperlink"/>
            <w:rFonts w:cs="Courier New"/>
            <w:szCs w:val="28"/>
          </w:rPr>
          <w:t>@</w:t>
        </w:r>
        <w:r w:rsidRPr="0013064A">
          <w:rPr>
            <w:rStyle w:val="Hyperlink"/>
            <w:rFonts w:cs="Courier New"/>
            <w:szCs w:val="28"/>
            <w:lang w:val="en-US"/>
          </w:rPr>
          <w:t>mts</w:t>
        </w:r>
        <w:r w:rsidRPr="00177CA6">
          <w:rPr>
            <w:rStyle w:val="Hyperlink"/>
            <w:rFonts w:cs="Courier New"/>
            <w:szCs w:val="28"/>
          </w:rPr>
          <w:t>-</w:t>
        </w:r>
        <w:r w:rsidRPr="0013064A">
          <w:rPr>
            <w:rStyle w:val="Hyperlink"/>
            <w:rFonts w:cs="Courier New"/>
            <w:szCs w:val="28"/>
            <w:lang w:val="en-US"/>
          </w:rPr>
          <w:t>nn</w:t>
        </w:r>
        <w:r w:rsidRPr="00177CA6">
          <w:rPr>
            <w:rStyle w:val="Hyperlink"/>
            <w:rFonts w:cs="Courier New"/>
            <w:szCs w:val="28"/>
          </w:rPr>
          <w:t>.</w:t>
        </w:r>
        <w:r w:rsidRPr="0013064A">
          <w:rPr>
            <w:rStyle w:val="Hyperlink"/>
            <w:rFonts w:cs="Courier New"/>
            <w:szCs w:val="28"/>
            <w:lang w:val="en-US"/>
          </w:rPr>
          <w:t>ru</w:t>
        </w:r>
      </w:hyperlink>
    </w:p>
    <w:p w:rsidR="001625FD" w:rsidRPr="000B4C0B" w:rsidRDefault="001625FD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 (Ф.И.О., телефон, адрес электронной почты исполнителя)</w:t>
      </w:r>
    </w:p>
    <w:p w:rsidR="001625FD" w:rsidRPr="000B4C0B" w:rsidRDefault="001625FD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625FD" w:rsidRDefault="001625FD" w:rsidP="00177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1625FD" w:rsidRPr="00177CA6" w:rsidRDefault="001625FD" w:rsidP="00177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промышленного развития                                           Т.Н.Пеплова</w:t>
      </w:r>
    </w:p>
    <w:sectPr w:rsidR="001625FD" w:rsidRPr="00177CA6" w:rsidSect="00757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FD" w:rsidRDefault="001625FD" w:rsidP="0075793D">
      <w:r>
        <w:separator/>
      </w:r>
    </w:p>
  </w:endnote>
  <w:endnote w:type="continuationSeparator" w:id="0">
    <w:p w:rsidR="001625FD" w:rsidRDefault="001625FD" w:rsidP="007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FD" w:rsidRDefault="001625FD" w:rsidP="0075793D">
      <w:r>
        <w:separator/>
      </w:r>
    </w:p>
  </w:footnote>
  <w:footnote w:type="continuationSeparator" w:id="0">
    <w:p w:rsidR="001625FD" w:rsidRDefault="001625FD" w:rsidP="007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FD" w:rsidRDefault="001625F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625FD" w:rsidRDefault="001625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E5"/>
    <w:rsid w:val="000B4C0B"/>
    <w:rsid w:val="000C1781"/>
    <w:rsid w:val="00120F92"/>
    <w:rsid w:val="0013064A"/>
    <w:rsid w:val="001625FD"/>
    <w:rsid w:val="00177CA6"/>
    <w:rsid w:val="001C5BDB"/>
    <w:rsid w:val="00232E21"/>
    <w:rsid w:val="002A3C01"/>
    <w:rsid w:val="002B68B7"/>
    <w:rsid w:val="00300D85"/>
    <w:rsid w:val="00353FC4"/>
    <w:rsid w:val="00424F9F"/>
    <w:rsid w:val="004432A2"/>
    <w:rsid w:val="004801C0"/>
    <w:rsid w:val="004A39AF"/>
    <w:rsid w:val="004B7CA3"/>
    <w:rsid w:val="004C04F7"/>
    <w:rsid w:val="00514F20"/>
    <w:rsid w:val="005441E7"/>
    <w:rsid w:val="00567140"/>
    <w:rsid w:val="006331C6"/>
    <w:rsid w:val="007013D9"/>
    <w:rsid w:val="00716C7F"/>
    <w:rsid w:val="0073441C"/>
    <w:rsid w:val="00750D10"/>
    <w:rsid w:val="0075793D"/>
    <w:rsid w:val="00766CA2"/>
    <w:rsid w:val="007B5A56"/>
    <w:rsid w:val="007C0E0D"/>
    <w:rsid w:val="007D2516"/>
    <w:rsid w:val="008E721F"/>
    <w:rsid w:val="0092585B"/>
    <w:rsid w:val="00962A43"/>
    <w:rsid w:val="00A24480"/>
    <w:rsid w:val="00A769C6"/>
    <w:rsid w:val="00B30B20"/>
    <w:rsid w:val="00BB29E5"/>
    <w:rsid w:val="00C716D1"/>
    <w:rsid w:val="00CA0ACF"/>
    <w:rsid w:val="00D91DC8"/>
    <w:rsid w:val="00DA64B6"/>
    <w:rsid w:val="00E82394"/>
    <w:rsid w:val="00E9349B"/>
    <w:rsid w:val="00E97A5E"/>
    <w:rsid w:val="00F8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E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29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B29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432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7C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c@mts-n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 Ершов</dc:creator>
  <cp:keywords/>
  <dc:description/>
  <cp:lastModifiedBy>ekonomic</cp:lastModifiedBy>
  <cp:revision>12</cp:revision>
  <dcterms:created xsi:type="dcterms:W3CDTF">2020-02-19T09:01:00Z</dcterms:created>
  <dcterms:modified xsi:type="dcterms:W3CDTF">2021-09-14T06:03:00Z</dcterms:modified>
</cp:coreProperties>
</file>