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49" w:rsidRDefault="00DF1049">
      <w:pPr>
        <w:widowControl w:val="0"/>
        <w:autoSpaceDE w:val="0"/>
        <w:autoSpaceDN w:val="0"/>
        <w:adjustRightInd w:val="0"/>
        <w:jc w:val="both"/>
        <w:outlineLvl w:val="0"/>
      </w:pPr>
    </w:p>
    <w:p w:rsidR="00DF1049" w:rsidRPr="00F8215C" w:rsidRDefault="00DF1049" w:rsidP="00F8215C">
      <w:pPr>
        <w:tabs>
          <w:tab w:val="left" w:pos="512"/>
        </w:tabs>
        <w:jc w:val="center"/>
        <w:rPr>
          <w:rFonts w:ascii="Arial" w:hAnsi="Arial" w:cs="Arial"/>
        </w:rPr>
      </w:pPr>
      <w:bookmarkStart w:id="0" w:name="Par1"/>
      <w:bookmarkEnd w:id="0"/>
      <w:r w:rsidRPr="00F8215C">
        <w:rPr>
          <w:rFonts w:ascii="Arial" w:hAnsi="Arial" w:cs="Arial"/>
        </w:rPr>
        <w:t>Администрация Северного сельсовета</w:t>
      </w:r>
    </w:p>
    <w:p w:rsidR="00DF1049" w:rsidRPr="00F8215C" w:rsidRDefault="00DF1049" w:rsidP="00F8215C">
      <w:pPr>
        <w:tabs>
          <w:tab w:val="left" w:pos="512"/>
        </w:tabs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>Варнавинского муниципального района</w:t>
      </w:r>
    </w:p>
    <w:p w:rsidR="00DF1049" w:rsidRPr="00F8215C" w:rsidRDefault="00DF1049" w:rsidP="00F8215C">
      <w:pPr>
        <w:tabs>
          <w:tab w:val="left" w:pos="512"/>
        </w:tabs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>Нижегородской области</w:t>
      </w:r>
    </w:p>
    <w:p w:rsidR="00DF1049" w:rsidRPr="00F8215C" w:rsidRDefault="00DF1049" w:rsidP="00F8215C">
      <w:pPr>
        <w:tabs>
          <w:tab w:val="left" w:pos="512"/>
        </w:tabs>
        <w:jc w:val="center"/>
        <w:rPr>
          <w:rFonts w:ascii="Arial" w:hAnsi="Arial" w:cs="Arial"/>
        </w:rPr>
      </w:pPr>
    </w:p>
    <w:p w:rsidR="00DF1049" w:rsidRPr="00F8215C" w:rsidRDefault="00DF1049" w:rsidP="00F8215C">
      <w:pPr>
        <w:tabs>
          <w:tab w:val="left" w:pos="512"/>
        </w:tabs>
        <w:jc w:val="center"/>
        <w:rPr>
          <w:rFonts w:ascii="Arial" w:hAnsi="Arial" w:cs="Arial"/>
        </w:rPr>
      </w:pPr>
    </w:p>
    <w:p w:rsidR="00DF1049" w:rsidRPr="00F8215C" w:rsidRDefault="00DF1049" w:rsidP="00F8215C">
      <w:pPr>
        <w:rPr>
          <w:rFonts w:ascii="Arial" w:hAnsi="Arial" w:cs="Arial"/>
        </w:rPr>
      </w:pPr>
    </w:p>
    <w:p w:rsidR="00DF1049" w:rsidRPr="00F8215C" w:rsidRDefault="00DF1049" w:rsidP="00F8215C">
      <w:pPr>
        <w:jc w:val="center"/>
        <w:rPr>
          <w:rFonts w:ascii="Arial" w:hAnsi="Arial" w:cs="Arial"/>
          <w:b/>
        </w:rPr>
      </w:pPr>
      <w:r w:rsidRPr="00F8215C">
        <w:rPr>
          <w:rFonts w:ascii="Arial" w:hAnsi="Arial" w:cs="Arial"/>
          <w:b/>
        </w:rPr>
        <w:t>П  О  С  Т  А  Н  О  В  Л  Е  Н  И   Е</w:t>
      </w:r>
    </w:p>
    <w:p w:rsidR="00DF1049" w:rsidRPr="00F8215C" w:rsidRDefault="00DF1049" w:rsidP="009263E9">
      <w:pPr>
        <w:jc w:val="center"/>
        <w:rPr>
          <w:rFonts w:ascii="Arial" w:hAnsi="Arial" w:cs="Arial"/>
        </w:rPr>
      </w:pPr>
    </w:p>
    <w:p w:rsidR="00DF1049" w:rsidRDefault="00DF1049" w:rsidP="00F8215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19.10.2020 г.                                                                                                 № 40</w:t>
      </w:r>
    </w:p>
    <w:p w:rsidR="00DF1049" w:rsidRDefault="00DF1049" w:rsidP="00F8215C">
      <w:pPr>
        <w:rPr>
          <w:rFonts w:ascii="Arial" w:hAnsi="Arial" w:cs="Arial"/>
        </w:rPr>
      </w:pPr>
    </w:p>
    <w:p w:rsidR="00DF1049" w:rsidRDefault="00DF1049" w:rsidP="00F8215C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DF1049" w:rsidTr="00A954DF">
        <w:trPr>
          <w:cantSplit/>
          <w:trHeight w:val="387"/>
        </w:trPr>
        <w:tc>
          <w:tcPr>
            <w:tcW w:w="9852" w:type="dxa"/>
          </w:tcPr>
          <w:p w:rsidR="00DF1049" w:rsidRPr="00912AB7" w:rsidRDefault="00DF1049" w:rsidP="00A954DF">
            <w:pPr>
              <w:jc w:val="center"/>
              <w:rPr>
                <w:rFonts w:ascii="Arial" w:hAnsi="Arial" w:cs="Arial"/>
                <w:b/>
              </w:rPr>
            </w:pPr>
            <w:r w:rsidRPr="00B478C0">
              <w:rPr>
                <w:rFonts w:ascii="Arial" w:hAnsi="Arial" w:cs="Arial"/>
                <w:b/>
              </w:rPr>
              <w:t>Об</w:t>
            </w:r>
            <w:r>
              <w:rPr>
                <w:rFonts w:ascii="Arial" w:hAnsi="Arial" w:cs="Arial"/>
                <w:b/>
              </w:rPr>
              <w:t xml:space="preserve"> утверждении Порядка составления и ведения кассового плана исполнения бюджета Северного сельсовета в текущем финансовом году</w:t>
            </w:r>
          </w:p>
        </w:tc>
      </w:tr>
    </w:tbl>
    <w:p w:rsidR="00DF1049" w:rsidRPr="00763595" w:rsidRDefault="00DF1049" w:rsidP="00F8215C">
      <w:pPr>
        <w:spacing w:line="240" w:lineRule="atLeast"/>
        <w:rPr>
          <w:sz w:val="28"/>
          <w:szCs w:val="28"/>
        </w:rPr>
      </w:pPr>
    </w:p>
    <w:p w:rsidR="00DF1049" w:rsidRPr="00F8215C" w:rsidRDefault="00DF1049" w:rsidP="005363A1">
      <w:pPr>
        <w:pStyle w:val="BodyText"/>
        <w:jc w:val="left"/>
        <w:rPr>
          <w:rFonts w:ascii="Arial" w:hAnsi="Arial" w:cs="Arial"/>
        </w:rPr>
      </w:pPr>
    </w:p>
    <w:p w:rsidR="00DF1049" w:rsidRPr="00704BCE" w:rsidRDefault="00DF1049" w:rsidP="00F821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F8215C">
        <w:rPr>
          <w:rFonts w:ascii="Arial" w:hAnsi="Arial" w:cs="Arial"/>
        </w:rPr>
        <w:t xml:space="preserve">В соответствии со </w:t>
      </w:r>
      <w:hyperlink r:id="rId4" w:history="1">
        <w:r w:rsidRPr="00F8215C">
          <w:rPr>
            <w:rFonts w:ascii="Arial" w:hAnsi="Arial" w:cs="Arial"/>
          </w:rPr>
          <w:t>статьями 154</w:t>
        </w:r>
      </w:hyperlink>
      <w:r w:rsidRPr="00F8215C">
        <w:rPr>
          <w:rFonts w:ascii="Arial" w:hAnsi="Arial" w:cs="Arial"/>
        </w:rPr>
        <w:t xml:space="preserve"> и </w:t>
      </w:r>
      <w:hyperlink r:id="rId5" w:history="1">
        <w:r w:rsidRPr="00F8215C">
          <w:rPr>
            <w:rFonts w:ascii="Arial" w:hAnsi="Arial" w:cs="Arial"/>
          </w:rPr>
          <w:t>217.1</w:t>
        </w:r>
      </w:hyperlink>
      <w:r w:rsidRPr="00F8215C">
        <w:rPr>
          <w:rFonts w:ascii="Arial" w:hAnsi="Arial" w:cs="Arial"/>
        </w:rPr>
        <w:t xml:space="preserve"> Бюджетного кодекса Российской Федерации</w:t>
      </w:r>
      <w:r>
        <w:rPr>
          <w:rFonts w:ascii="Arial" w:hAnsi="Arial" w:cs="Arial"/>
        </w:rPr>
        <w:t xml:space="preserve">, администрация Северного сельсовета </w:t>
      </w:r>
      <w:r w:rsidRPr="00704BCE">
        <w:rPr>
          <w:rFonts w:ascii="Arial" w:hAnsi="Arial" w:cs="Arial"/>
          <w:b/>
        </w:rPr>
        <w:t>постановляет:</w:t>
      </w:r>
    </w:p>
    <w:p w:rsidR="00DF1049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1. Утвердить прилагаемый </w:t>
      </w:r>
      <w:hyperlink w:anchor="Par32" w:history="1">
        <w:r w:rsidRPr="00F8215C">
          <w:rPr>
            <w:rFonts w:ascii="Arial" w:hAnsi="Arial" w:cs="Arial"/>
          </w:rPr>
          <w:t>Порядок</w:t>
        </w:r>
      </w:hyperlink>
      <w:r w:rsidRPr="00F8215C">
        <w:rPr>
          <w:rFonts w:ascii="Arial" w:hAnsi="Arial" w:cs="Arial"/>
        </w:rPr>
        <w:t xml:space="preserve"> составления и ведения кассового плана исполнения местного бюджета в текущем финансовом году.</w:t>
      </w:r>
    </w:p>
    <w:p w:rsidR="00DF1049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2. Контроль за исполнением постановления возложить на главу администрации Шишину В.В</w:t>
      </w:r>
      <w:r>
        <w:rPr>
          <w:rFonts w:ascii="Arial" w:hAnsi="Arial" w:cs="Arial"/>
        </w:rPr>
        <w:t>.</w:t>
      </w:r>
    </w:p>
    <w:p w:rsidR="00DF1049" w:rsidRDefault="00DF1049" w:rsidP="00500848">
      <w:pPr>
        <w:spacing w:line="240" w:lineRule="atLeast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постановление вступает в законную силу со дня его официального обнародования.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ВРИ</w:t>
      </w:r>
      <w:r w:rsidRPr="00F8215C">
        <w:rPr>
          <w:rFonts w:ascii="Arial" w:hAnsi="Arial" w:cs="Arial"/>
        </w:rPr>
        <w:t xml:space="preserve">О главы администрации                                                         </w:t>
      </w:r>
    </w:p>
    <w:p w:rsidR="00DF1049" w:rsidRPr="00F8215C" w:rsidRDefault="00DF1049" w:rsidP="00537F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Северного сельсовета                                                              </w:t>
      </w:r>
      <w:r w:rsidRPr="00F8215C">
        <w:rPr>
          <w:rFonts w:ascii="Arial" w:hAnsi="Arial" w:cs="Arial"/>
        </w:rPr>
        <w:t>Жемчугова Н.Н</w:t>
      </w:r>
      <w:r>
        <w:rPr>
          <w:rFonts w:ascii="Arial" w:hAnsi="Arial" w:cs="Arial"/>
        </w:rPr>
        <w:t>.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Par27"/>
      <w:bookmarkEnd w:id="1"/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1049" w:rsidRPr="00F8215C" w:rsidRDefault="00DF1049" w:rsidP="00537F1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F1049" w:rsidRPr="00F8215C" w:rsidRDefault="00DF1049" w:rsidP="009263E9">
      <w:pPr>
        <w:jc w:val="right"/>
        <w:rPr>
          <w:rFonts w:ascii="Arial" w:hAnsi="Arial" w:cs="Arial"/>
          <w:color w:val="000000"/>
        </w:rPr>
      </w:pPr>
      <w:r w:rsidRPr="00F8215C">
        <w:rPr>
          <w:rFonts w:ascii="Arial" w:hAnsi="Arial" w:cs="Arial"/>
          <w:color w:val="000000"/>
        </w:rPr>
        <w:t>УТВЕРЖДЕН</w:t>
      </w:r>
      <w:r w:rsidRPr="00F8215C">
        <w:rPr>
          <w:rFonts w:ascii="Arial" w:hAnsi="Arial" w:cs="Arial"/>
          <w:color w:val="000000"/>
        </w:rPr>
        <w:br/>
        <w:t>постановлением администрации</w:t>
      </w:r>
    </w:p>
    <w:p w:rsidR="00DF1049" w:rsidRPr="00F8215C" w:rsidRDefault="00DF1049" w:rsidP="009263E9">
      <w:pPr>
        <w:spacing w:after="100" w:afterAutospacing="1"/>
        <w:jc w:val="right"/>
        <w:rPr>
          <w:rFonts w:ascii="Arial" w:hAnsi="Arial" w:cs="Arial"/>
          <w:color w:val="000000"/>
        </w:rPr>
      </w:pPr>
      <w:r w:rsidRPr="00F8215C">
        <w:rPr>
          <w:rFonts w:ascii="Arial" w:hAnsi="Arial" w:cs="Arial"/>
          <w:color w:val="000000"/>
        </w:rPr>
        <w:t>Северного сельсовета</w:t>
      </w:r>
      <w:r w:rsidRPr="00F8215C">
        <w:rPr>
          <w:rFonts w:ascii="Arial" w:hAnsi="Arial" w:cs="Arial"/>
          <w:color w:val="000000"/>
        </w:rPr>
        <w:br/>
        <w:t>Варнавинского муниципального района</w:t>
      </w:r>
      <w:r w:rsidRPr="00F8215C">
        <w:rPr>
          <w:rFonts w:ascii="Arial" w:hAnsi="Arial" w:cs="Arial"/>
          <w:color w:val="000000"/>
        </w:rPr>
        <w:br/>
        <w:t>от 19.10.2020 г. № 40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" w:name="Par32"/>
      <w:bookmarkEnd w:id="2"/>
      <w:r w:rsidRPr="00F8215C">
        <w:rPr>
          <w:rFonts w:ascii="Arial" w:hAnsi="Arial" w:cs="Arial"/>
          <w:b/>
          <w:bCs/>
        </w:rPr>
        <w:t>ПОРЯДОК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15C">
        <w:rPr>
          <w:rFonts w:ascii="Arial" w:hAnsi="Arial" w:cs="Arial"/>
          <w:b/>
          <w:bCs/>
        </w:rPr>
        <w:t>СОСТАВЛЕНИЯ И ВЕДЕНИЯ КАССОВОГО ПЛАНА ИСПОЛНЕНИЯ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15C">
        <w:rPr>
          <w:rFonts w:ascii="Arial" w:hAnsi="Arial" w:cs="Arial"/>
          <w:b/>
          <w:bCs/>
        </w:rPr>
        <w:t>БЮДЖЕТА СЕВЕРНОГО СЕЛЬСОВЕТА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39"/>
      <w:bookmarkEnd w:id="3"/>
      <w:r w:rsidRPr="00F8215C">
        <w:rPr>
          <w:rFonts w:ascii="Arial" w:hAnsi="Arial" w:cs="Arial"/>
        </w:rPr>
        <w:t>I. ОБЩИЕ ПОЛОЖЕНИЯ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1.1. Настоящий Порядок разработан в целях исполнения решения Сельского Совета Северного сельсовета Варнавинского муниципального района "О бюджете Северного сельсовета ", в соответствии со </w:t>
      </w:r>
      <w:hyperlink r:id="rId6" w:history="1">
        <w:r w:rsidRPr="00F8215C">
          <w:rPr>
            <w:rFonts w:ascii="Arial" w:hAnsi="Arial" w:cs="Arial"/>
          </w:rPr>
          <w:t>статьями 154</w:t>
        </w:r>
      </w:hyperlink>
      <w:r w:rsidRPr="00F8215C">
        <w:rPr>
          <w:rFonts w:ascii="Arial" w:hAnsi="Arial" w:cs="Arial"/>
        </w:rPr>
        <w:t xml:space="preserve"> и </w:t>
      </w:r>
      <w:hyperlink r:id="rId7" w:history="1">
        <w:r w:rsidRPr="00F8215C">
          <w:rPr>
            <w:rFonts w:ascii="Arial" w:hAnsi="Arial" w:cs="Arial"/>
          </w:rPr>
          <w:t>217.1</w:t>
        </w:r>
      </w:hyperlink>
      <w:r w:rsidRPr="00F8215C">
        <w:rPr>
          <w:rFonts w:ascii="Arial" w:hAnsi="Arial" w:cs="Arial"/>
        </w:rPr>
        <w:t xml:space="preserve"> Бюджетного кодекса Российской Федерации, и определяет правила составления и ведения кассового плана исполнения местного бюджета в текущем финансовом году.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1.2. Под кассовым планом понимается прогноз кассовых поступлений и кассовых выплат из бюджета Северного сельсовета (далее бюджет)в текущем финансовом году.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Кассовый план исполнения бюджета в текущем финансовом году (далее - кассовый план) включает: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- кассовый </w:t>
      </w:r>
      <w:hyperlink w:anchor="Par174" w:history="1">
        <w:r w:rsidRPr="00F8215C">
          <w:rPr>
            <w:rFonts w:ascii="Arial" w:hAnsi="Arial" w:cs="Arial"/>
          </w:rPr>
          <w:t>план</w:t>
        </w:r>
      </w:hyperlink>
      <w:r w:rsidRPr="00F8215C">
        <w:rPr>
          <w:rFonts w:ascii="Arial" w:hAnsi="Arial" w:cs="Arial"/>
        </w:rPr>
        <w:t xml:space="preserve"> на текущий финансовый год с поквартальной детализацией по форме согласно приложению 1;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1.3. Составление сводного к</w:t>
      </w:r>
      <w:r>
        <w:rPr>
          <w:rFonts w:ascii="Arial" w:hAnsi="Arial" w:cs="Arial"/>
        </w:rPr>
        <w:t>ассового плана осуществляется  а</w:t>
      </w:r>
      <w:r w:rsidRPr="00F8215C">
        <w:rPr>
          <w:rFonts w:ascii="Arial" w:hAnsi="Arial" w:cs="Arial"/>
        </w:rPr>
        <w:t>дминистрацией Северного сельсовета, исполнение кассового плана осуществляется отделом казначейского исполнения местного бюджета на основании:- показателей для кассового плана по доходам бюджета на текущий финансовый год;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показателей для кассового плана по расходам бюджета на текущий финансовый год;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показателей для кассового плана по источникам финансирования дефицита бюджета на текущий финансовый год;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иных необходимых показателей.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54"/>
      <w:bookmarkEnd w:id="4"/>
      <w:r w:rsidRPr="00F8215C">
        <w:rPr>
          <w:rFonts w:ascii="Arial" w:hAnsi="Arial" w:cs="Arial"/>
        </w:rPr>
        <w:t>1.4. Показатели для кассового плана по доходам, расходам и источникам финансирования дефицита бюджета представляются в Администрацию Северного сельсовета: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для составления кассового плана на год, 1-й квартал и январь – не позднее 10 дней со дня принятия бюджета на очередной финансовый год;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5" w:name="Par61"/>
      <w:bookmarkEnd w:id="5"/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F8215C">
        <w:rPr>
          <w:rFonts w:ascii="Arial" w:hAnsi="Arial" w:cs="Arial"/>
        </w:rPr>
        <w:t>II. ПОРЯДОК СОСТАВЛЕНИЯ, ПРЕДСТАВЛЕНИЯ И УТОЧНЕНИЯ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>ПОКАЗАТЕЛЕЙ ПО ДОХОДАМ РАЙОННОГО БЮДЖЕТА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>ДЛЯ КАССОВОГО ПЛАНА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2.1. Показатели для кассового плана по доходам формируются на основании: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прогноза поступлений доходов в бюджет на текущий финансовый год в разрезе кодов бюджетной классификации РФ;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сведений о квартальном  распределении поступлений доходов.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2.1.1. Главный специалист администрации представляет показатели кассового плана по доходам бюджета в части налоговых и неналоговых доходов в соответствии с установленными сроками </w:t>
      </w:r>
      <w:hyperlink w:anchor="Par54" w:history="1">
        <w:r w:rsidRPr="00F8215C">
          <w:rPr>
            <w:rFonts w:ascii="Arial" w:hAnsi="Arial" w:cs="Arial"/>
          </w:rPr>
          <w:t>пунктом 1.4</w:t>
        </w:r>
      </w:hyperlink>
      <w:r w:rsidRPr="00F8215C">
        <w:rPr>
          <w:rFonts w:ascii="Arial" w:hAnsi="Arial" w:cs="Arial"/>
        </w:rPr>
        <w:t xml:space="preserve"> настоящего Порядка, а именно: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- показатели по доходам на год с поквартальной разбивкой представляются по форме согласно приложению 1 к настоящему Порядку по кодам </w:t>
      </w:r>
      <w:hyperlink w:anchor="Par199" w:history="1">
        <w:r w:rsidRPr="00F8215C">
          <w:rPr>
            <w:rFonts w:ascii="Arial" w:hAnsi="Arial" w:cs="Arial"/>
          </w:rPr>
          <w:t>строк 4</w:t>
        </w:r>
      </w:hyperlink>
      <w:r w:rsidRPr="00F8215C">
        <w:rPr>
          <w:rFonts w:ascii="Arial" w:hAnsi="Arial" w:cs="Arial"/>
        </w:rPr>
        <w:t xml:space="preserve">, </w:t>
      </w:r>
      <w:hyperlink w:anchor="Par204" w:history="1">
        <w:r w:rsidRPr="00F8215C">
          <w:rPr>
            <w:rFonts w:ascii="Arial" w:hAnsi="Arial" w:cs="Arial"/>
          </w:rPr>
          <w:t>5</w:t>
        </w:r>
      </w:hyperlink>
      <w:r w:rsidRPr="00F8215C">
        <w:rPr>
          <w:rFonts w:ascii="Arial" w:hAnsi="Arial" w:cs="Arial"/>
        </w:rPr>
        <w:t xml:space="preserve">, </w:t>
      </w:r>
      <w:hyperlink w:anchor="Par216" w:history="1">
        <w:r w:rsidRPr="00F8215C">
          <w:rPr>
            <w:rFonts w:ascii="Arial" w:hAnsi="Arial" w:cs="Arial"/>
          </w:rPr>
          <w:t>9</w:t>
        </w:r>
      </w:hyperlink>
      <w:r w:rsidRPr="00F8215C">
        <w:rPr>
          <w:rFonts w:ascii="Arial" w:hAnsi="Arial" w:cs="Arial"/>
        </w:rPr>
        <w:t>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2.1.2. Администрация Северного сельсовета  представляет в отдел казначейского исполнения местного бюджета показатели кассового плана по доходам бюджета в части безвозмездных поступлений от бюджетов других уровней а именно, дотаций и поступлений из нижестоящих бюджетов в соответствии с установленными сроками </w:t>
      </w:r>
      <w:hyperlink w:anchor="Par54" w:history="1">
        <w:r w:rsidRPr="00F8215C">
          <w:rPr>
            <w:rFonts w:ascii="Arial" w:hAnsi="Arial" w:cs="Arial"/>
          </w:rPr>
          <w:t>пунктом 1.4</w:t>
        </w:r>
      </w:hyperlink>
      <w:r w:rsidRPr="00F8215C">
        <w:rPr>
          <w:rFonts w:ascii="Arial" w:hAnsi="Arial" w:cs="Arial"/>
        </w:rPr>
        <w:t xml:space="preserve"> настоящего Порядка, а именно: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- показатели по доходам на год с поквартальной разбивкой представляются по форме согласно приложению 1 к настоящему Порядку по кодам </w:t>
      </w:r>
      <w:hyperlink w:anchor="Par211" w:history="1">
        <w:r w:rsidRPr="00F8215C">
          <w:rPr>
            <w:rFonts w:ascii="Arial" w:hAnsi="Arial" w:cs="Arial"/>
          </w:rPr>
          <w:t>строк 7</w:t>
        </w:r>
      </w:hyperlink>
      <w:r w:rsidRPr="00F8215C">
        <w:rPr>
          <w:rFonts w:ascii="Arial" w:hAnsi="Arial" w:cs="Arial"/>
        </w:rPr>
        <w:t xml:space="preserve">, </w:t>
      </w:r>
      <w:hyperlink w:anchor="Par216" w:history="1">
        <w:r w:rsidRPr="00F8215C">
          <w:rPr>
            <w:rFonts w:ascii="Arial" w:hAnsi="Arial" w:cs="Arial"/>
          </w:rPr>
          <w:t>9</w:t>
        </w:r>
      </w:hyperlink>
      <w:r w:rsidRPr="00F8215C">
        <w:rPr>
          <w:rFonts w:ascii="Arial" w:hAnsi="Arial" w:cs="Arial"/>
        </w:rPr>
        <w:t>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2.1.3. Показатели кассового плана по доходам бюджета в части поступлений целевых средств из федерального бюджета по программам представляются в  отдел казначейского исполнения местного бюджета в соответствии с установленными сроками </w:t>
      </w:r>
      <w:hyperlink w:anchor="Par54" w:history="1">
        <w:r w:rsidRPr="00F8215C">
          <w:rPr>
            <w:rFonts w:ascii="Arial" w:hAnsi="Arial" w:cs="Arial"/>
          </w:rPr>
          <w:t>пунктом 1.4</w:t>
        </w:r>
      </w:hyperlink>
      <w:r w:rsidRPr="00F8215C">
        <w:rPr>
          <w:rFonts w:ascii="Arial" w:hAnsi="Arial" w:cs="Arial"/>
        </w:rPr>
        <w:t xml:space="preserve"> настоящего Порядка, а именно: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показатели по доходам на год с поквартальной разбивкой представляютс</w:t>
      </w:r>
      <w:r>
        <w:rPr>
          <w:rFonts w:ascii="Arial" w:hAnsi="Arial" w:cs="Arial"/>
        </w:rPr>
        <w:t>я по форме согласно приложению №</w:t>
      </w:r>
      <w:r w:rsidRPr="00F8215C">
        <w:rPr>
          <w:rFonts w:ascii="Arial" w:hAnsi="Arial" w:cs="Arial"/>
        </w:rPr>
        <w:t xml:space="preserve"> 6 к настоящему Порядку по коду </w:t>
      </w:r>
      <w:hyperlink w:anchor="Par953" w:history="1">
        <w:r w:rsidRPr="00F8215C">
          <w:rPr>
            <w:rFonts w:ascii="Arial" w:hAnsi="Arial" w:cs="Arial"/>
          </w:rPr>
          <w:t>строки 1</w:t>
        </w:r>
      </w:hyperlink>
      <w:r w:rsidRPr="00F8215C">
        <w:rPr>
          <w:rFonts w:ascii="Arial" w:hAnsi="Arial" w:cs="Arial"/>
        </w:rPr>
        <w:t>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2.2. Внесение изменений в кассовый план по доходам осуществляется на основании: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анализа динамики фактических поступлений налоговых и неналоговых доходов в бюджет;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информации главных администраторов доходов бюджета о причинах отклонений фактических поступлений по отдельным видам доходных источников (налоговых и неналоговых) от показателей прогнозируемого помесячного распределения поступления доходов в бюджет. Пояснительная записка о причинах отклонения более чем на 10 процентов представляется главным администратором доходов  не позднее 15-го числа месяца, следующего за отчетным периодом;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6" w:name="Par100"/>
      <w:bookmarkEnd w:id="6"/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F8215C">
        <w:rPr>
          <w:rFonts w:ascii="Arial" w:hAnsi="Arial" w:cs="Arial"/>
        </w:rPr>
        <w:t>III. ПОРЯДОК СОСТАВЛЕНИЯ, ПРЕДСТАВЛЕНИЯ И УТОЧНЕНИЯ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ПОКАЗАТЕЛЕЙ ПО РАСХОДАМ </w:t>
      </w:r>
      <w:bookmarkStart w:id="7" w:name="_GoBack"/>
      <w:bookmarkEnd w:id="7"/>
      <w:r w:rsidRPr="00F8215C">
        <w:rPr>
          <w:rFonts w:ascii="Arial" w:hAnsi="Arial" w:cs="Arial"/>
        </w:rPr>
        <w:t xml:space="preserve"> БЮДЖЕТА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>ДЛЯ КАССОВОГО ПЛАНА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3.1. Показатели для кассового плана по расходам бюджета формируются на основании:</w:t>
      </w:r>
    </w:p>
    <w:p w:rsidR="00DF1049" w:rsidRPr="00F8215C" w:rsidRDefault="00DF1049" w:rsidP="009D28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бюджетной росписи бюджета по расходам и лимитов бюджетных обязательств. Сведения  для составления кассового плана по расходам бюджета должны соответствовать общим объемам утвержденных лимитов бюджетных обязательств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Par107"/>
      <w:bookmarkEnd w:id="8"/>
      <w:r w:rsidRPr="00F8215C">
        <w:rPr>
          <w:rFonts w:ascii="Arial" w:hAnsi="Arial" w:cs="Arial"/>
        </w:rPr>
        <w:t xml:space="preserve">3.2. </w:t>
      </w:r>
      <w:hyperlink w:anchor="Par802" w:history="1">
        <w:r w:rsidRPr="00F8215C">
          <w:rPr>
            <w:rFonts w:ascii="Arial" w:hAnsi="Arial" w:cs="Arial"/>
          </w:rPr>
          <w:t>Прогнозы</w:t>
        </w:r>
      </w:hyperlink>
      <w:r w:rsidRPr="00F8215C">
        <w:rPr>
          <w:rFonts w:ascii="Arial" w:hAnsi="Arial" w:cs="Arial"/>
        </w:rPr>
        <w:t xml:space="preserve"> отдельных кассовых выплат по расходам за счет средств бюджета формируются главным распорядителем средств местного  бюджета на планируемый квартал и представляются по форме согласно приложению 4 в сроки, предусмотренные в </w:t>
      </w:r>
      <w:hyperlink w:anchor="Par54" w:history="1">
        <w:r w:rsidRPr="00F8215C">
          <w:rPr>
            <w:rFonts w:ascii="Arial" w:hAnsi="Arial" w:cs="Arial"/>
          </w:rPr>
          <w:t>пункте 1.4</w:t>
        </w:r>
      </w:hyperlink>
      <w:r w:rsidRPr="00F8215C">
        <w:rPr>
          <w:rFonts w:ascii="Arial" w:hAnsi="Arial" w:cs="Arial"/>
        </w:rPr>
        <w:t xml:space="preserve"> настоящего Порядка, на отдельных бумажных носителях с порядковым номером.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3.3. Кассовый план по расходам за счет средств бюджета на год с поквартальной разбивкой и на квартал с разбивкой по месяцам составляется в целом по расходам бюджета по кодам классификации операций сектора государственного управления (КОСГУ) в абсолютном выражении и процентах по отношению к годовым ассигнованиям или лимитам бюджетных обязательств по формам согласно </w:t>
      </w:r>
      <w:hyperlink w:anchor="Par174" w:history="1">
        <w:r>
          <w:rPr>
            <w:rFonts w:ascii="Arial" w:hAnsi="Arial" w:cs="Arial"/>
          </w:rPr>
          <w:t>приложениям №</w:t>
        </w:r>
        <w:r w:rsidRPr="00F8215C">
          <w:rPr>
            <w:rFonts w:ascii="Arial" w:hAnsi="Arial" w:cs="Arial"/>
          </w:rPr>
          <w:t xml:space="preserve"> 1</w:t>
        </w:r>
      </w:hyperlink>
      <w:r w:rsidRPr="00F8215C">
        <w:rPr>
          <w:rFonts w:ascii="Arial" w:hAnsi="Arial" w:cs="Arial"/>
        </w:rPr>
        <w:t xml:space="preserve">, </w:t>
      </w:r>
      <w:hyperlink w:anchor="Par396" w:history="1">
        <w:r w:rsidRPr="00F8215C">
          <w:rPr>
            <w:rFonts w:ascii="Arial" w:hAnsi="Arial" w:cs="Arial"/>
          </w:rPr>
          <w:t>2</w:t>
        </w:r>
      </w:hyperlink>
      <w:r w:rsidRPr="00F8215C">
        <w:rPr>
          <w:rFonts w:ascii="Arial" w:hAnsi="Arial" w:cs="Arial"/>
        </w:rPr>
        <w:t xml:space="preserve"> к настоящему Порядку по кодам строк 16 - 40.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Распределение по кварталам бюджетных ассигнований (лимитов бюджетных обязательств) на оплату труда, оплату коммунальных услуг и другие социально значимые расходы производится в полном объеме от потребности на квартал с учетом временного сезонного характера расходов. Другие кассовые выплаты планируются в зависимости от показателей по доходам и с учетом прогнозов отдельных кассовых выплат, представленных главным распорядителем в соответствии с </w:t>
      </w:r>
      <w:hyperlink w:anchor="Par107" w:history="1">
        <w:r w:rsidRPr="00F8215C">
          <w:rPr>
            <w:rFonts w:ascii="Arial" w:hAnsi="Arial" w:cs="Arial"/>
          </w:rPr>
          <w:t>пунктом 3.2</w:t>
        </w:r>
      </w:hyperlink>
      <w:r w:rsidRPr="00F8215C">
        <w:rPr>
          <w:rFonts w:ascii="Arial" w:hAnsi="Arial" w:cs="Arial"/>
        </w:rPr>
        <w:t xml:space="preserve"> настоящего Порядка. При этом общая сумма кассовых выплат на год не должна превышать годовые бюджетные назначения и лимиты бюджетных обязательств.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Внесение изменений в кассовый план на год в части кассовых выплат по расходам за счет средств о бюджета производится ежеквартально по установленной форме, при этом: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указываются фактические кассовые выплаты бюджета за отчетный период и уточняются соответствующие показатели прогнозируемого периода;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учитываются изменения бюджетных ассигнований и лимитов бюджетных обязательств в связи с внесенными изменениями в решение Сельский Совет Северного сельсовета «О бюджете Северного сельсовета» на текущий финансовый год и передвижками между кодами бюджетной классификации РФ.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Внесение изменений в кассовый план на квартал в части кассовых выплат по расходам бюджета производится по мере необходимости на основании представленных дополнительных заявок на включение в кассовый план отдельных расходов в текущем периоде.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3.4. Прогнозы кассовых выплат за счет целевых средств из областного бюджета формируются главными распорядителями средств районного бюджета на планируемый год (квартал) и представляютс</w:t>
      </w:r>
      <w:r>
        <w:rPr>
          <w:rFonts w:ascii="Arial" w:hAnsi="Arial" w:cs="Arial"/>
        </w:rPr>
        <w:t>я по форме согласно приложению №</w:t>
      </w:r>
      <w:r w:rsidRPr="00F8215C">
        <w:rPr>
          <w:rFonts w:ascii="Arial" w:hAnsi="Arial" w:cs="Arial"/>
        </w:rPr>
        <w:t xml:space="preserve"> 4 к настоящему Порядку по коду </w:t>
      </w:r>
      <w:hyperlink w:anchor="Par960" w:history="1">
        <w:r w:rsidRPr="00F8215C">
          <w:rPr>
            <w:rFonts w:ascii="Arial" w:hAnsi="Arial" w:cs="Arial"/>
          </w:rPr>
          <w:t>строки 2</w:t>
        </w:r>
      </w:hyperlink>
      <w:r w:rsidRPr="00F8215C">
        <w:rPr>
          <w:rFonts w:ascii="Arial" w:hAnsi="Arial" w:cs="Arial"/>
        </w:rPr>
        <w:t xml:space="preserve"> в сроки, предусмотренные в </w:t>
      </w:r>
      <w:hyperlink w:anchor="Par54" w:history="1">
        <w:r w:rsidRPr="00F8215C">
          <w:rPr>
            <w:rFonts w:ascii="Arial" w:hAnsi="Arial" w:cs="Arial"/>
          </w:rPr>
          <w:t>пункте 1.4</w:t>
        </w:r>
      </w:hyperlink>
      <w:r w:rsidRPr="00F8215C">
        <w:rPr>
          <w:rFonts w:ascii="Arial" w:hAnsi="Arial" w:cs="Arial"/>
        </w:rPr>
        <w:t xml:space="preserve"> настоящего Порядка на отдельных бумажных носителях с порядковым номером.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9" w:name="Par124"/>
      <w:bookmarkEnd w:id="9"/>
      <w:r w:rsidRPr="00F8215C">
        <w:rPr>
          <w:rFonts w:ascii="Arial" w:hAnsi="Arial" w:cs="Arial"/>
        </w:rPr>
        <w:t>IV. ПОРЯДОК СОСТАВЛЕНИЯ, ПРЕДСТАВЛЕНИЯ И УТОЧНЕНИЯ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>ПОКАЗАТЕЛЕЙ ПО ИСТОЧНИКАМ ФИНАНСИРОВАНИЯ ДЕФИЦИТА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>БЮДЖЕТА ДЛЯ КАССОВОГО ПЛАНА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4.1. Показатели кассового плана по источникам финансирования дефицита бюджета формируются на основании бюджетной росписи бюджета на текущий финансовый год с учетом: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текущей потребности в заемных средствах для покрытия дефицита бюджета;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потребности в средствах на погашение долговых обязательств в соответствии с графиками;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объемов предоставления и возврата бюджетных кредитов;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- объемов средств от продажи акций и иных форм участия в капитале на прогнозируемый период.</w:t>
      </w:r>
    </w:p>
    <w:p w:rsidR="00DF1049" w:rsidRPr="00F8215C" w:rsidRDefault="00DF1049" w:rsidP="002646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4.2. Показатели кассового плана по источникам финансирования дефицита бюджета в части формирования показателей по бюджетным кредитам и погашению долговых обязательств представляются администрацией сельсовета. Показатели кассового плана на год представляются по форме согласно приложению 1 (по кодам </w:t>
      </w:r>
      <w:hyperlink w:anchor="Par225" w:history="1">
        <w:r w:rsidRPr="00F8215C">
          <w:rPr>
            <w:rFonts w:ascii="Arial" w:hAnsi="Arial" w:cs="Arial"/>
          </w:rPr>
          <w:t>строк 11</w:t>
        </w:r>
      </w:hyperlink>
      <w:r w:rsidRPr="00F8215C">
        <w:rPr>
          <w:rFonts w:ascii="Arial" w:hAnsi="Arial" w:cs="Arial"/>
        </w:rPr>
        <w:t xml:space="preserve">, </w:t>
      </w:r>
      <w:hyperlink w:anchor="Par229" w:history="1">
        <w:r w:rsidRPr="00F8215C">
          <w:rPr>
            <w:rFonts w:ascii="Arial" w:hAnsi="Arial" w:cs="Arial"/>
          </w:rPr>
          <w:t>12</w:t>
        </w:r>
      </w:hyperlink>
      <w:r w:rsidRPr="00F8215C">
        <w:rPr>
          <w:rFonts w:ascii="Arial" w:hAnsi="Arial" w:cs="Arial"/>
        </w:rPr>
        <w:t xml:space="preserve">, </w:t>
      </w:r>
      <w:hyperlink w:anchor="Par238" w:history="1">
        <w:r w:rsidRPr="00F8215C">
          <w:rPr>
            <w:rFonts w:ascii="Arial" w:hAnsi="Arial" w:cs="Arial"/>
          </w:rPr>
          <w:t>14</w:t>
        </w:r>
      </w:hyperlink>
      <w:r w:rsidRPr="00F8215C">
        <w:rPr>
          <w:rFonts w:ascii="Arial" w:hAnsi="Arial" w:cs="Arial"/>
        </w:rPr>
        <w:t xml:space="preserve">, </w:t>
      </w:r>
      <w:hyperlink w:anchor="Par241" w:history="1">
        <w:r w:rsidRPr="00F8215C">
          <w:rPr>
            <w:rFonts w:ascii="Arial" w:hAnsi="Arial" w:cs="Arial"/>
          </w:rPr>
          <w:t>15</w:t>
        </w:r>
      </w:hyperlink>
      <w:r w:rsidRPr="00F8215C">
        <w:rPr>
          <w:rFonts w:ascii="Arial" w:hAnsi="Arial" w:cs="Arial"/>
        </w:rPr>
        <w:t xml:space="preserve">, </w:t>
      </w:r>
      <w:hyperlink w:anchor="Par351" w:history="1">
        <w:r w:rsidRPr="00F8215C">
          <w:rPr>
            <w:rFonts w:ascii="Arial" w:hAnsi="Arial" w:cs="Arial"/>
          </w:rPr>
          <w:t>45</w:t>
        </w:r>
      </w:hyperlink>
      <w:r w:rsidRPr="00F8215C">
        <w:rPr>
          <w:rFonts w:ascii="Arial" w:hAnsi="Arial" w:cs="Arial"/>
        </w:rPr>
        <w:t xml:space="preserve"> - </w:t>
      </w:r>
      <w:hyperlink w:anchor="Par370" w:history="1">
        <w:r w:rsidRPr="00F8215C">
          <w:rPr>
            <w:rFonts w:ascii="Arial" w:hAnsi="Arial" w:cs="Arial"/>
          </w:rPr>
          <w:t>50</w:t>
        </w:r>
      </w:hyperlink>
      <w:r w:rsidRPr="00F8215C">
        <w:rPr>
          <w:rFonts w:ascii="Arial" w:hAnsi="Arial" w:cs="Arial"/>
        </w:rPr>
        <w:t xml:space="preserve">), на квартал - по форме согласно приложению 2 к настоящему Порядку (по кодам </w:t>
      </w:r>
      <w:hyperlink w:anchor="Par447" w:history="1">
        <w:r w:rsidRPr="00F8215C">
          <w:rPr>
            <w:rFonts w:ascii="Arial" w:hAnsi="Arial" w:cs="Arial"/>
          </w:rPr>
          <w:t>строк 11</w:t>
        </w:r>
      </w:hyperlink>
      <w:r w:rsidRPr="00F8215C">
        <w:rPr>
          <w:rFonts w:ascii="Arial" w:hAnsi="Arial" w:cs="Arial"/>
        </w:rPr>
        <w:t xml:space="preserve">, </w:t>
      </w:r>
      <w:hyperlink w:anchor="Par451" w:history="1">
        <w:r w:rsidRPr="00F8215C">
          <w:rPr>
            <w:rFonts w:ascii="Arial" w:hAnsi="Arial" w:cs="Arial"/>
          </w:rPr>
          <w:t>12</w:t>
        </w:r>
      </w:hyperlink>
      <w:r w:rsidRPr="00F8215C">
        <w:rPr>
          <w:rFonts w:ascii="Arial" w:hAnsi="Arial" w:cs="Arial"/>
        </w:rPr>
        <w:t xml:space="preserve">, </w:t>
      </w:r>
      <w:hyperlink w:anchor="Par460" w:history="1">
        <w:r w:rsidRPr="00F8215C">
          <w:rPr>
            <w:rFonts w:ascii="Arial" w:hAnsi="Arial" w:cs="Arial"/>
          </w:rPr>
          <w:t>14</w:t>
        </w:r>
      </w:hyperlink>
      <w:r w:rsidRPr="00F8215C">
        <w:rPr>
          <w:rFonts w:ascii="Arial" w:hAnsi="Arial" w:cs="Arial"/>
        </w:rPr>
        <w:t xml:space="preserve">, </w:t>
      </w:r>
      <w:hyperlink w:anchor="Par463" w:history="1">
        <w:r w:rsidRPr="00F8215C">
          <w:rPr>
            <w:rFonts w:ascii="Arial" w:hAnsi="Arial" w:cs="Arial"/>
          </w:rPr>
          <w:t>15</w:t>
        </w:r>
      </w:hyperlink>
      <w:r w:rsidRPr="00F8215C">
        <w:rPr>
          <w:rFonts w:ascii="Arial" w:hAnsi="Arial" w:cs="Arial"/>
        </w:rPr>
        <w:t xml:space="preserve">, </w:t>
      </w:r>
      <w:hyperlink w:anchor="Par573" w:history="1">
        <w:r w:rsidRPr="00F8215C">
          <w:rPr>
            <w:rFonts w:ascii="Arial" w:hAnsi="Arial" w:cs="Arial"/>
          </w:rPr>
          <w:t>45</w:t>
        </w:r>
      </w:hyperlink>
      <w:r w:rsidRPr="00F8215C">
        <w:rPr>
          <w:rFonts w:ascii="Arial" w:hAnsi="Arial" w:cs="Arial"/>
        </w:rPr>
        <w:t xml:space="preserve"> - </w:t>
      </w:r>
      <w:hyperlink w:anchor="Par592" w:history="1">
        <w:r w:rsidRPr="00F8215C">
          <w:rPr>
            <w:rFonts w:ascii="Arial" w:hAnsi="Arial" w:cs="Arial"/>
          </w:rPr>
          <w:t>50</w:t>
        </w:r>
      </w:hyperlink>
      <w:r w:rsidRPr="00F8215C">
        <w:rPr>
          <w:rFonts w:ascii="Arial" w:hAnsi="Arial" w:cs="Arial"/>
        </w:rPr>
        <w:t xml:space="preserve">), 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При расчете показателей кассового плана учитываются оптимальные показатели долговой емкости бюджета и предельные нормативы по муниципальному долгу , установленные Бюджетным </w:t>
      </w:r>
      <w:hyperlink r:id="rId8" w:history="1">
        <w:r w:rsidRPr="00F8215C">
          <w:rPr>
            <w:rFonts w:ascii="Arial" w:hAnsi="Arial" w:cs="Arial"/>
          </w:rPr>
          <w:t>кодексом</w:t>
        </w:r>
      </w:hyperlink>
      <w:r w:rsidRPr="00F8215C">
        <w:rPr>
          <w:rFonts w:ascii="Arial" w:hAnsi="Arial" w:cs="Arial"/>
        </w:rPr>
        <w:t xml:space="preserve"> РФ,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4.3. Показатели кассового плана по объему средств от продажи акций и иных форм участия в капитале представляются по форме согласно </w:t>
      </w:r>
      <w:hyperlink w:anchor="Par174" w:history="1">
        <w:r>
          <w:rPr>
            <w:rFonts w:ascii="Arial" w:hAnsi="Arial" w:cs="Arial"/>
          </w:rPr>
          <w:t>приложениям №</w:t>
        </w:r>
        <w:r w:rsidRPr="00F8215C">
          <w:rPr>
            <w:rFonts w:ascii="Arial" w:hAnsi="Arial" w:cs="Arial"/>
          </w:rPr>
          <w:t xml:space="preserve"> 1</w:t>
        </w:r>
      </w:hyperlink>
      <w:r w:rsidRPr="00F8215C">
        <w:rPr>
          <w:rFonts w:ascii="Arial" w:hAnsi="Arial" w:cs="Arial"/>
        </w:rPr>
        <w:t xml:space="preserve">, </w:t>
      </w:r>
      <w:hyperlink w:anchor="Par396" w:history="1">
        <w:r w:rsidRPr="00F8215C">
          <w:rPr>
            <w:rFonts w:ascii="Arial" w:hAnsi="Arial" w:cs="Arial"/>
          </w:rPr>
          <w:t>2</w:t>
        </w:r>
      </w:hyperlink>
      <w:r w:rsidRPr="00F8215C">
        <w:rPr>
          <w:rFonts w:ascii="Arial" w:hAnsi="Arial" w:cs="Arial"/>
        </w:rPr>
        <w:t xml:space="preserve"> (код строки 13) и </w:t>
      </w:r>
      <w:hyperlink w:anchor="Par618" w:history="1">
        <w:r>
          <w:rPr>
            <w:rFonts w:ascii="Arial" w:hAnsi="Arial" w:cs="Arial"/>
          </w:rPr>
          <w:t>приложению №</w:t>
        </w:r>
        <w:r w:rsidRPr="00F8215C">
          <w:rPr>
            <w:rFonts w:ascii="Arial" w:hAnsi="Arial" w:cs="Arial"/>
          </w:rPr>
          <w:t xml:space="preserve"> 3</w:t>
        </w:r>
      </w:hyperlink>
      <w:r w:rsidRPr="00F8215C">
        <w:rPr>
          <w:rFonts w:ascii="Arial" w:hAnsi="Arial" w:cs="Arial"/>
        </w:rPr>
        <w:t xml:space="preserve"> (код строки 12) в соответствии с установленными сроками </w:t>
      </w:r>
      <w:hyperlink w:anchor="Par54" w:history="1">
        <w:r w:rsidRPr="00F8215C">
          <w:rPr>
            <w:rFonts w:ascii="Arial" w:hAnsi="Arial" w:cs="Arial"/>
          </w:rPr>
          <w:t>пунктом 1.4</w:t>
        </w:r>
      </w:hyperlink>
      <w:r w:rsidRPr="00F8215C">
        <w:rPr>
          <w:rFonts w:ascii="Arial" w:hAnsi="Arial" w:cs="Arial"/>
        </w:rPr>
        <w:t xml:space="preserve"> настоящего Порядка.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4.4. Информация об остатках средств на едином счете местного бюджета в УФК по Нижегородской области представляется главным бухгалтером  1-го числа месяца на основании выписки из лицевого счета бюджета.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4.5. Для определения показателей кассового плана по привлечению источников финансирования дефицита бюджета отдел казначейского исполнения местного бюджета в срок до 20-го числа месяца, предшествующего планируемому кварталу, представляет в бюджетный отдел информацию об объеме текущей потребности в заемных средствах на прогнозируемый период.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В срок до 22-го числа месяца главный бухгалтер анализирует информацию об объеме привлекаемых в прогнозируемом периоде заемных средств с учетом выполнения нормативов по муниципальному долгу. Выбор вида привлечения зависит от возможности реализации того или иного способа заимствования на прогнозируемый период.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4.6. Показатели к уточненному кассовому плану по источникам финансирования дефицита  бюджета в аналогичном порядке ежеквартально представляются гл.</w:t>
      </w:r>
      <w:r>
        <w:rPr>
          <w:rFonts w:ascii="Arial" w:hAnsi="Arial" w:cs="Arial"/>
        </w:rPr>
        <w:t xml:space="preserve"> </w:t>
      </w:r>
      <w:r w:rsidRPr="00F8215C">
        <w:rPr>
          <w:rFonts w:ascii="Arial" w:hAnsi="Arial" w:cs="Arial"/>
        </w:rPr>
        <w:t>бухгалтеру администрации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0" w:name="Par146"/>
      <w:bookmarkEnd w:id="10"/>
      <w:r w:rsidRPr="00F8215C">
        <w:rPr>
          <w:rFonts w:ascii="Arial" w:hAnsi="Arial" w:cs="Arial"/>
        </w:rPr>
        <w:t>V. СОСТАВЛЕНИЕ КАССОВОГО ПЛАНА ИСПОЛНЕНИЯ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  БЮДЖЕТА И ВНЕСЕНИЕ ИЗМЕНЕНИЙ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5.1. Кассовый </w:t>
      </w:r>
      <w:hyperlink w:anchor="Par174" w:history="1">
        <w:r w:rsidRPr="00F8215C">
          <w:rPr>
            <w:rFonts w:ascii="Arial" w:hAnsi="Arial" w:cs="Arial"/>
          </w:rPr>
          <w:t>план</w:t>
        </w:r>
      </w:hyperlink>
      <w:r w:rsidRPr="00F8215C">
        <w:rPr>
          <w:rFonts w:ascii="Arial" w:hAnsi="Arial" w:cs="Arial"/>
        </w:rPr>
        <w:t xml:space="preserve"> на текущий финансовый год с поквартальной детализацией формируется главным бухгалтером администрации по форме согласно приложению 1 к настоящему Порядку не позднее 28 декабря отчетного финансового года на основании показателей для кассового плана по доходам, расходам и источникам финансирования дефицита бюджета, представленных в соответствии с предусмотренными </w:t>
      </w:r>
      <w:hyperlink w:anchor="Par61" w:history="1">
        <w:r w:rsidRPr="00F8215C">
          <w:rPr>
            <w:rFonts w:ascii="Arial" w:hAnsi="Arial" w:cs="Arial"/>
          </w:rPr>
          <w:t>главами II</w:t>
        </w:r>
      </w:hyperlink>
      <w:r w:rsidRPr="00F8215C">
        <w:rPr>
          <w:rFonts w:ascii="Arial" w:hAnsi="Arial" w:cs="Arial"/>
        </w:rPr>
        <w:t xml:space="preserve">, </w:t>
      </w:r>
      <w:hyperlink w:anchor="Par100" w:history="1">
        <w:r w:rsidRPr="00F8215C">
          <w:rPr>
            <w:rFonts w:ascii="Arial" w:hAnsi="Arial" w:cs="Arial"/>
          </w:rPr>
          <w:t>III</w:t>
        </w:r>
      </w:hyperlink>
      <w:r w:rsidRPr="00F8215C">
        <w:rPr>
          <w:rFonts w:ascii="Arial" w:hAnsi="Arial" w:cs="Arial"/>
        </w:rPr>
        <w:t xml:space="preserve">, </w:t>
      </w:r>
      <w:hyperlink w:anchor="Par124" w:history="1">
        <w:r w:rsidRPr="00F8215C">
          <w:rPr>
            <w:rFonts w:ascii="Arial" w:hAnsi="Arial" w:cs="Arial"/>
          </w:rPr>
          <w:t>IV</w:t>
        </w:r>
      </w:hyperlink>
      <w:r w:rsidRPr="00F8215C">
        <w:rPr>
          <w:rFonts w:ascii="Arial" w:hAnsi="Arial" w:cs="Arial"/>
        </w:rPr>
        <w:t xml:space="preserve"> порядками. Подписывается кассовый план на текущий год главой администрации.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Уточняется кассовый план на текущий финансовый год ежеквартально не позднее 2-го числа первого месяца текущего квартала на основании уточненных прогнозов кассовых поступлений и выплат из бюджета. При этом также учитываются внесенные изменения в бюджетную роспись и лимиты бюджетных обязательств, фактическое исполнение бюджета и остатки средств на едином счете бюджета на отчетную дату текущего года.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5.2. Для оперативного управления финансовыми ресурсами ежеквартально составляется кассовый </w:t>
      </w:r>
      <w:hyperlink w:anchor="Par396" w:history="1">
        <w:r w:rsidRPr="00F8215C">
          <w:rPr>
            <w:rFonts w:ascii="Arial" w:hAnsi="Arial" w:cs="Arial"/>
          </w:rPr>
          <w:t>план</w:t>
        </w:r>
      </w:hyperlink>
      <w:r w:rsidRPr="00F8215C">
        <w:rPr>
          <w:rFonts w:ascii="Arial" w:hAnsi="Arial" w:cs="Arial"/>
        </w:rPr>
        <w:t xml:space="preserve"> на очередной квартал текущего года с помесячной разбивкой по форме согласно приложению 2 на основании представленных показателей для кассового плана по доходам, расходам и источникам финансирования дефицита бюджета и в соответствии с предусмотренными </w:t>
      </w:r>
      <w:hyperlink w:anchor="Par61" w:history="1">
        <w:r w:rsidRPr="00F8215C">
          <w:rPr>
            <w:rFonts w:ascii="Arial" w:hAnsi="Arial" w:cs="Arial"/>
          </w:rPr>
          <w:t>главами II</w:t>
        </w:r>
      </w:hyperlink>
      <w:r w:rsidRPr="00F8215C">
        <w:rPr>
          <w:rFonts w:ascii="Arial" w:hAnsi="Arial" w:cs="Arial"/>
        </w:rPr>
        <w:t xml:space="preserve">, </w:t>
      </w:r>
      <w:hyperlink w:anchor="Par100" w:history="1">
        <w:r w:rsidRPr="00F8215C">
          <w:rPr>
            <w:rFonts w:ascii="Arial" w:hAnsi="Arial" w:cs="Arial"/>
          </w:rPr>
          <w:t>III</w:t>
        </w:r>
      </w:hyperlink>
      <w:r w:rsidRPr="00F8215C">
        <w:rPr>
          <w:rFonts w:ascii="Arial" w:hAnsi="Arial" w:cs="Arial"/>
        </w:rPr>
        <w:t xml:space="preserve">, </w:t>
      </w:r>
      <w:hyperlink w:anchor="Par124" w:history="1">
        <w:r w:rsidRPr="00F8215C">
          <w:rPr>
            <w:rFonts w:ascii="Arial" w:hAnsi="Arial" w:cs="Arial"/>
          </w:rPr>
          <w:t>IV</w:t>
        </w:r>
      </w:hyperlink>
      <w:r w:rsidRPr="00F8215C">
        <w:rPr>
          <w:rFonts w:ascii="Arial" w:hAnsi="Arial" w:cs="Arial"/>
        </w:rPr>
        <w:t xml:space="preserve"> порядками. Кассовый план на квартал формируется до 2-го числа месяца планируемого квартала и главой администрации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Главный бухгалтер вносит уточнения в кассовый план на квартал на основании уточненных сведений для кассового плана по мере их получения в соответствии с требованиями настоящего Порядка.</w:t>
      </w:r>
    </w:p>
    <w:p w:rsidR="00DF1049" w:rsidRPr="00F8215C" w:rsidRDefault="00DF10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215C">
        <w:rPr>
          <w:rFonts w:ascii="Arial" w:hAnsi="Arial" w:cs="Arial"/>
        </w:rPr>
        <w:t>5.3.</w:t>
      </w:r>
      <w:r>
        <w:rPr>
          <w:rFonts w:ascii="Arial" w:hAnsi="Arial" w:cs="Arial"/>
        </w:rPr>
        <w:t xml:space="preserve"> </w:t>
      </w:r>
      <w:r w:rsidRPr="00F8215C">
        <w:rPr>
          <w:rFonts w:ascii="Arial" w:hAnsi="Arial" w:cs="Arial"/>
        </w:rPr>
        <w:t>Внесение изменений осуществляется по мере поступления уточненных сведений о кассовых поступлениях и кассовых выплат в течение текущего месяца в соответствии с требованиями настоящего Порядка.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1" w:name="Par160"/>
      <w:bookmarkEnd w:id="11"/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 w:rsidP="00F8215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8215C">
        <w:rPr>
          <w:rFonts w:ascii="Arial" w:hAnsi="Arial" w:cs="Arial"/>
        </w:rPr>
        <w:t>Приложение 1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к Порядку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составления и ведения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кассового плана исполнения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бюджета Северного сельсовета в текущем финансовом году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1049" w:rsidRPr="00F8215C" w:rsidRDefault="00DF1049" w:rsidP="00683C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Утверждено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Глава администрации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______________________________________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"___" _______________________ 20__ год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2" w:name="Par174"/>
      <w:bookmarkEnd w:id="12"/>
      <w:r w:rsidRPr="00F8215C">
        <w:rPr>
          <w:rFonts w:ascii="Arial" w:hAnsi="Arial" w:cs="Arial"/>
        </w:rPr>
        <w:t>Кассовый план исполнения бюджета на _____ год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  <w:sectPr w:rsidR="00DF1049" w:rsidRPr="00F8215C" w:rsidSect="00F8215C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819"/>
        <w:gridCol w:w="2340"/>
        <w:gridCol w:w="1053"/>
        <w:gridCol w:w="819"/>
        <w:gridCol w:w="702"/>
        <w:gridCol w:w="819"/>
        <w:gridCol w:w="1404"/>
        <w:gridCol w:w="819"/>
        <w:gridCol w:w="1404"/>
        <w:gridCol w:w="819"/>
        <w:gridCol w:w="1404"/>
      </w:tblGrid>
      <w:tr w:rsidR="00DF1049" w:rsidRPr="00F8215C">
        <w:trPr>
          <w:tblCellSpacing w:w="5" w:type="nil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Код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строки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КОСГУ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Наименование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Сумма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на год,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всего </w:t>
            </w:r>
          </w:p>
        </w:tc>
        <w:tc>
          <w:tcPr>
            <w:tcW w:w="8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               В том числе по кварталам:                  </w:t>
            </w: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 квартал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2 квартал   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3 квартал   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4 квартал    </w:t>
            </w: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сумма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% к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году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сумма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% к году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нарастающ.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сумма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% к году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нарастающ.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сумма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% к году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нарастающ.</w:t>
            </w: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Остатки на  едином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счете   районного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 на  начало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периода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КАССОВЫЕ  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ПОСТУПЛЕНИЯ      -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ВСЕГО (</w:t>
            </w:r>
            <w:hyperlink w:anchor="Par195" w:history="1">
              <w:r w:rsidRPr="000E1DCE">
                <w:rPr>
                  <w:rFonts w:ascii="Arial" w:hAnsi="Arial" w:cs="Arial"/>
                </w:rPr>
                <w:t>строки 3</w:t>
              </w:r>
            </w:hyperlink>
            <w:r w:rsidRPr="000E1DCE">
              <w:rPr>
                <w:rFonts w:ascii="Arial" w:hAnsi="Arial" w:cs="Arial"/>
              </w:rPr>
              <w:t xml:space="preserve">  +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218" w:history="1">
              <w:r w:rsidRPr="000E1DCE">
                <w:rPr>
                  <w:rFonts w:ascii="Arial" w:hAnsi="Arial" w:cs="Arial"/>
                </w:rPr>
                <w:t>10</w:t>
              </w:r>
            </w:hyperlink>
            <w:r w:rsidRPr="000E1DCE">
              <w:rPr>
                <w:rFonts w:ascii="Arial" w:hAnsi="Arial" w:cs="Arial"/>
              </w:rPr>
              <w:t xml:space="preserve">)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3" w:name="Par195"/>
            <w:bookmarkEnd w:id="13"/>
            <w:r w:rsidRPr="000E1DCE">
              <w:rPr>
                <w:rFonts w:ascii="Arial" w:hAnsi="Arial" w:cs="Arial"/>
              </w:rPr>
              <w:t>Доходы - всего,  в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том числе  (строки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199" w:history="1">
              <w:r w:rsidRPr="000E1DCE">
                <w:rPr>
                  <w:rFonts w:ascii="Arial" w:hAnsi="Arial" w:cs="Arial"/>
                </w:rPr>
                <w:t>4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204" w:history="1">
              <w:r w:rsidRPr="000E1DCE">
                <w:rPr>
                  <w:rFonts w:ascii="Arial" w:hAnsi="Arial" w:cs="Arial"/>
                </w:rPr>
                <w:t>5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206" w:history="1">
              <w:r w:rsidRPr="000E1DCE">
                <w:rPr>
                  <w:rFonts w:ascii="Arial" w:hAnsi="Arial" w:cs="Arial"/>
                </w:rPr>
                <w:t>6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216" w:history="1">
              <w:r w:rsidRPr="000E1DCE">
                <w:rPr>
                  <w:rFonts w:ascii="Arial" w:hAnsi="Arial" w:cs="Arial"/>
                </w:rPr>
                <w:t>9</w:t>
              </w:r>
            </w:hyperlink>
            <w:r w:rsidRPr="000E1DCE">
              <w:rPr>
                <w:rFonts w:ascii="Arial" w:hAnsi="Arial" w:cs="Arial"/>
              </w:rPr>
              <w:t xml:space="preserve">)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4" w:name="Par199"/>
            <w:bookmarkEnd w:id="14"/>
            <w:r w:rsidRPr="000E1DCE">
              <w:rPr>
                <w:rFonts w:ascii="Arial" w:hAnsi="Arial" w:cs="Arial"/>
              </w:rPr>
              <w:t>Налоговые        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неналоговые доходы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(кроме   дорожного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фонда)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5" w:name="Par204"/>
            <w:bookmarkEnd w:id="15"/>
            <w:r w:rsidRPr="000E1DCE">
              <w:rPr>
                <w:rFonts w:ascii="Arial" w:hAnsi="Arial" w:cs="Arial"/>
              </w:rPr>
              <w:t xml:space="preserve">Дорожный фонд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6" w:name="Par206"/>
            <w:bookmarkEnd w:id="16"/>
            <w:r w:rsidRPr="000E1DCE">
              <w:rPr>
                <w:rFonts w:ascii="Arial" w:hAnsi="Arial" w:cs="Arial"/>
              </w:rPr>
              <w:t xml:space="preserve">Поступления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средств         из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федерального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бюджета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7" w:name="Par211"/>
            <w:bookmarkEnd w:id="17"/>
            <w:r w:rsidRPr="000E1DCE">
              <w:rPr>
                <w:rFonts w:ascii="Arial" w:hAnsi="Arial" w:cs="Arial"/>
              </w:rPr>
              <w:t xml:space="preserve">дотация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целевые   средства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по программам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 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8" w:name="Par216"/>
            <w:bookmarkEnd w:id="18"/>
            <w:r w:rsidRPr="00F8215C">
              <w:rPr>
                <w:rFonts w:ascii="Arial" w:hAnsi="Arial" w:cs="Arial"/>
              </w:rPr>
              <w:t>Прочие поступления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9" w:name="Par218"/>
            <w:bookmarkEnd w:id="19"/>
            <w:r w:rsidRPr="000E1DCE">
              <w:rPr>
                <w:rFonts w:ascii="Arial" w:hAnsi="Arial" w:cs="Arial"/>
              </w:rPr>
              <w:t>Поступления     из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источников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финансирования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дефицита  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районного бюджета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</w:t>
            </w:r>
            <w:hyperlink w:anchor="Par225" w:history="1">
              <w:r w:rsidRPr="000E1DCE">
                <w:rPr>
                  <w:rFonts w:ascii="Arial" w:hAnsi="Arial" w:cs="Arial"/>
                </w:rPr>
                <w:t>строки 11</w:t>
              </w:r>
            </w:hyperlink>
            <w:r w:rsidRPr="000E1DCE">
              <w:rPr>
                <w:rFonts w:ascii="Arial" w:hAnsi="Arial" w:cs="Arial"/>
              </w:rPr>
              <w:t xml:space="preserve"> - </w:t>
            </w:r>
            <w:hyperlink w:anchor="Par241" w:history="1">
              <w:r w:rsidRPr="000E1DCE">
                <w:rPr>
                  <w:rFonts w:ascii="Arial" w:hAnsi="Arial" w:cs="Arial"/>
                </w:rPr>
                <w:t>15</w:t>
              </w:r>
            </w:hyperlink>
            <w:r w:rsidRPr="000E1DC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0" w:name="Par225"/>
            <w:bookmarkEnd w:id="20"/>
            <w:r w:rsidRPr="000E1DCE">
              <w:rPr>
                <w:rFonts w:ascii="Arial" w:hAnsi="Arial" w:cs="Arial"/>
              </w:rPr>
              <w:t xml:space="preserve">размещение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государственных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ценных бумаг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1" w:name="Par229"/>
            <w:bookmarkEnd w:id="21"/>
            <w:r w:rsidRPr="000E1DCE">
              <w:rPr>
                <w:rFonts w:ascii="Arial" w:hAnsi="Arial" w:cs="Arial"/>
              </w:rPr>
              <w:t>получение кредитов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от       кредитных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организаций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средства        от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продажи  акций   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иных форм  участия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капитала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2" w:name="Par238"/>
            <w:bookmarkEnd w:id="22"/>
            <w:r w:rsidRPr="000E1DCE">
              <w:rPr>
                <w:rFonts w:ascii="Arial" w:hAnsi="Arial" w:cs="Arial"/>
              </w:rPr>
              <w:t>возврат  бюджетных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кредитов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3" w:name="Par241"/>
            <w:bookmarkEnd w:id="23"/>
            <w:r w:rsidRPr="000E1DCE">
              <w:rPr>
                <w:rFonts w:ascii="Arial" w:hAnsi="Arial" w:cs="Arial"/>
              </w:rPr>
              <w:t xml:space="preserve">прочие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КАССОВЫЕ ВЫПЛАТЫ -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ВСЕГО (</w:t>
            </w:r>
            <w:hyperlink w:anchor="Par247" w:history="1">
              <w:r w:rsidRPr="000E1DCE">
                <w:rPr>
                  <w:rFonts w:ascii="Arial" w:hAnsi="Arial" w:cs="Arial"/>
                </w:rPr>
                <w:t>строки 17</w:t>
              </w:r>
            </w:hyperlink>
            <w:r w:rsidRPr="000E1DCE">
              <w:rPr>
                <w:rFonts w:ascii="Arial" w:hAnsi="Arial" w:cs="Arial"/>
              </w:rPr>
              <w:t xml:space="preserve"> +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344" w:history="1">
              <w:r w:rsidRPr="000E1DCE">
                <w:rPr>
                  <w:rFonts w:ascii="Arial" w:hAnsi="Arial" w:cs="Arial"/>
                </w:rPr>
                <w:t>44</w:t>
              </w:r>
            </w:hyperlink>
            <w:r w:rsidRPr="000E1DCE">
              <w:rPr>
                <w:rFonts w:ascii="Arial" w:hAnsi="Arial" w:cs="Arial"/>
              </w:rPr>
              <w:t xml:space="preserve">)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4" w:name="Par247"/>
            <w:bookmarkEnd w:id="24"/>
            <w:r w:rsidRPr="000E1DCE">
              <w:rPr>
                <w:rFonts w:ascii="Arial" w:hAnsi="Arial" w:cs="Arial"/>
              </w:rPr>
              <w:t>Расходы - всего, в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том числе  (строки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251" w:history="1">
              <w:r w:rsidRPr="000E1DCE">
                <w:rPr>
                  <w:rFonts w:ascii="Arial" w:hAnsi="Arial" w:cs="Arial"/>
                </w:rPr>
                <w:t>18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337" w:history="1">
              <w:r w:rsidRPr="000E1DCE">
                <w:rPr>
                  <w:rFonts w:ascii="Arial" w:hAnsi="Arial" w:cs="Arial"/>
                </w:rPr>
                <w:t>42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339" w:history="1">
              <w:r w:rsidRPr="000E1DCE">
                <w:rPr>
                  <w:rFonts w:ascii="Arial" w:hAnsi="Arial" w:cs="Arial"/>
                </w:rPr>
                <w:t>43</w:t>
              </w:r>
            </w:hyperlink>
            <w:r w:rsidRPr="000E1DCE">
              <w:rPr>
                <w:rFonts w:ascii="Arial" w:hAnsi="Arial" w:cs="Arial"/>
              </w:rPr>
              <w:t xml:space="preserve">)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5" w:name="Par251"/>
            <w:bookmarkEnd w:id="25"/>
            <w:r w:rsidRPr="000E1DCE">
              <w:rPr>
                <w:rFonts w:ascii="Arial" w:hAnsi="Arial" w:cs="Arial"/>
              </w:rPr>
              <w:t>Расходы  за   счет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собственных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средств районного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бюджета,     кроме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расходов дорожного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фонда,       всего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</w:t>
            </w:r>
            <w:hyperlink w:anchor="Par259" w:history="1">
              <w:r w:rsidRPr="000E1DCE">
                <w:rPr>
                  <w:rFonts w:ascii="Arial" w:hAnsi="Arial" w:cs="Arial"/>
                </w:rPr>
                <w:t>строки 19</w:t>
              </w:r>
            </w:hyperlink>
            <w:r w:rsidRPr="000E1DCE">
              <w:rPr>
                <w:rFonts w:ascii="Arial" w:hAnsi="Arial" w:cs="Arial"/>
              </w:rPr>
              <w:t xml:space="preserve"> - </w:t>
            </w:r>
            <w:hyperlink w:anchor="Par335" w:history="1">
              <w:r w:rsidRPr="000E1DCE">
                <w:rPr>
                  <w:rFonts w:ascii="Arial" w:hAnsi="Arial" w:cs="Arial"/>
                </w:rPr>
                <w:t>41</w:t>
              </w:r>
            </w:hyperlink>
            <w:r w:rsidRPr="000E1DC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211 -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213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6" w:name="Par259"/>
            <w:bookmarkEnd w:id="26"/>
            <w:r w:rsidRPr="00F8215C">
              <w:rPr>
                <w:rFonts w:ascii="Arial" w:hAnsi="Arial" w:cs="Arial"/>
              </w:rPr>
              <w:t xml:space="preserve">Оплата труда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221 -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223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Коммунальные     и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транспортные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услуги,     услуги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связи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224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Арендная плата  за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пользование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имуществом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225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Работы, услуги  по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содержанию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имущества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226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Прочие     работы,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услуги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231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Обслуживание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внутреннего долга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проценты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прочие расходы  по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обслуживанию  мун.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долга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240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Безвозмездные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перечисления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организациям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субсидии бюджетным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и       автономным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учреждениям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другие субсидии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251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Безвозмездные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перечисления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бюджетам 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(межбюджетные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трансферты)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ФФОМС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дотации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субвенции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субсидии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260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Социальное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обеспечение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290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Прочие расходы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310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Увеличение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стоимости основных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средств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320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Увеличение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стоимости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нематериальных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активов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39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330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Увеличение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стоимости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непроизводственных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активов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340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Увеличение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стоимости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материальных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запасов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7" w:name="Par335"/>
            <w:bookmarkEnd w:id="27"/>
            <w:r w:rsidRPr="00F8215C">
              <w:rPr>
                <w:rFonts w:ascii="Arial" w:hAnsi="Arial" w:cs="Arial"/>
              </w:rPr>
              <w:t xml:space="preserve">Резервы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8" w:name="Par337"/>
            <w:bookmarkEnd w:id="28"/>
            <w:r w:rsidRPr="00F8215C">
              <w:rPr>
                <w:rFonts w:ascii="Arial" w:hAnsi="Arial" w:cs="Arial"/>
              </w:rPr>
              <w:t xml:space="preserve">Дорожный фонд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9" w:name="Par339"/>
            <w:bookmarkEnd w:id="29"/>
            <w:r w:rsidRPr="00F8215C">
              <w:rPr>
                <w:rFonts w:ascii="Arial" w:hAnsi="Arial" w:cs="Arial"/>
              </w:rPr>
              <w:t>Расходы  за   счет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средств  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федерального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бюджета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0" w:name="Par344"/>
            <w:bookmarkEnd w:id="30"/>
            <w:r w:rsidRPr="000E1DCE">
              <w:rPr>
                <w:rFonts w:ascii="Arial" w:hAnsi="Arial" w:cs="Arial"/>
              </w:rPr>
              <w:t>Выплаты         из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источников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финансирования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дефицита  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районного бюджета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</w:t>
            </w:r>
            <w:hyperlink w:anchor="Par351" w:history="1">
              <w:r w:rsidRPr="000E1DCE">
                <w:rPr>
                  <w:rFonts w:ascii="Arial" w:hAnsi="Arial" w:cs="Arial"/>
                </w:rPr>
                <w:t>строки 45</w:t>
              </w:r>
            </w:hyperlink>
            <w:r w:rsidRPr="000E1DCE">
              <w:rPr>
                <w:rFonts w:ascii="Arial" w:hAnsi="Arial" w:cs="Arial"/>
              </w:rPr>
              <w:t xml:space="preserve"> - </w:t>
            </w:r>
            <w:hyperlink w:anchor="Par370" w:history="1">
              <w:r w:rsidRPr="000E1DCE">
                <w:rPr>
                  <w:rFonts w:ascii="Arial" w:hAnsi="Arial" w:cs="Arial"/>
                </w:rPr>
                <w:t>50</w:t>
              </w:r>
            </w:hyperlink>
            <w:r w:rsidRPr="000E1DC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1" w:name="Par351"/>
            <w:bookmarkEnd w:id="31"/>
            <w:r w:rsidRPr="000E1DCE">
              <w:rPr>
                <w:rFonts w:ascii="Arial" w:hAnsi="Arial" w:cs="Arial"/>
              </w:rPr>
              <w:t xml:space="preserve">погашение 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государственных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ценных бумаг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погашение кредитов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от       кредитных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организаций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погашение кредитов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от    федерального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бюджета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предоставление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бюджетных кредитов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49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исполнение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муниципальных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гарантий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2" w:name="Par370"/>
            <w:bookmarkEnd w:id="32"/>
            <w:r w:rsidRPr="000E1DCE">
              <w:rPr>
                <w:rFonts w:ascii="Arial" w:hAnsi="Arial" w:cs="Arial"/>
              </w:rPr>
              <w:t xml:space="preserve">прочие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51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Остатки на  едином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счете   районного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  на  конец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периода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3" w:name="Par382"/>
      <w:bookmarkEnd w:id="33"/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  <w:sectPr w:rsidR="00DF1049" w:rsidSect="00F8215C">
          <w:pgSz w:w="16838" w:h="11905" w:orient="landscape"/>
          <w:pgMar w:top="851" w:right="851" w:bottom="851" w:left="1418" w:header="720" w:footer="720" w:gutter="0"/>
          <w:cols w:space="720"/>
          <w:noEndnote/>
        </w:sectPr>
      </w:pPr>
    </w:p>
    <w:p w:rsidR="00DF1049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 w:rsidP="0054707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8215C">
        <w:rPr>
          <w:rFonts w:ascii="Arial" w:hAnsi="Arial" w:cs="Arial"/>
        </w:rPr>
        <w:t>Приложение 2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к Порядку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составления и ведения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кассового плана исполнения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 xml:space="preserve">  бюджета Северного сельсовета в текущем финансовом году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Утверждено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Глава администрации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______________________________________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"___" _______________________ 20__ год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4" w:name="Par396"/>
      <w:bookmarkEnd w:id="34"/>
      <w:r w:rsidRPr="00F8215C">
        <w:rPr>
          <w:rFonts w:ascii="Arial" w:hAnsi="Arial" w:cs="Arial"/>
        </w:rPr>
        <w:t>Кассовый план исполнения бюджета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215C">
        <w:rPr>
          <w:rFonts w:ascii="Arial" w:hAnsi="Arial" w:cs="Arial"/>
        </w:rPr>
        <w:t>на ___ квартал _____ года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тыс. рублей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  <w:sectPr w:rsidR="00DF1049" w:rsidRPr="00F8215C" w:rsidSect="00547079">
          <w:pgSz w:w="11905" w:h="16838"/>
          <w:pgMar w:top="851" w:right="851" w:bottom="1418" w:left="851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72"/>
        <w:gridCol w:w="1920"/>
        <w:gridCol w:w="1344"/>
        <w:gridCol w:w="1248"/>
        <w:gridCol w:w="1152"/>
        <w:gridCol w:w="672"/>
        <w:gridCol w:w="672"/>
        <w:gridCol w:w="672"/>
      </w:tblGrid>
      <w:tr w:rsidR="00DF1049" w:rsidRPr="00F8215C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Код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КОСГУ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Наименование  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Ассигнования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 год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Кассовый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план на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планируемый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период,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всего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Прогноз %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исполнения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за период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нарастающ.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итогом  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В том числе по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  месяцам     </w:t>
            </w:r>
          </w:p>
        </w:tc>
      </w:tr>
      <w:tr w:rsidR="00DF1049" w:rsidRPr="00F8215C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месяц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месяц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месяц</w:t>
            </w: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Остатки на  едином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счете   районного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 на  начало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периода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КАССОВЫЕ  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ПОСТУПЛЕНИЯ      -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ВСЕГО (</w:t>
            </w:r>
            <w:hyperlink w:anchor="Par417" w:history="1">
              <w:r w:rsidRPr="000E1DCE">
                <w:rPr>
                  <w:rFonts w:ascii="Arial" w:hAnsi="Arial" w:cs="Arial"/>
                </w:rPr>
                <w:t>строки 3</w:t>
              </w:r>
            </w:hyperlink>
            <w:r w:rsidRPr="000E1DCE">
              <w:rPr>
                <w:rFonts w:ascii="Arial" w:hAnsi="Arial" w:cs="Arial"/>
              </w:rPr>
              <w:t xml:space="preserve">  +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440" w:history="1">
              <w:r w:rsidRPr="000E1DCE">
                <w:rPr>
                  <w:rFonts w:ascii="Arial" w:hAnsi="Arial" w:cs="Arial"/>
                </w:rPr>
                <w:t>10</w:t>
              </w:r>
            </w:hyperlink>
            <w:r w:rsidRPr="000E1DCE">
              <w:rPr>
                <w:rFonts w:ascii="Arial" w:hAnsi="Arial" w:cs="Arial"/>
              </w:rPr>
              <w:t xml:space="preserve">)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5" w:name="Par417"/>
            <w:bookmarkEnd w:id="35"/>
            <w:r w:rsidRPr="000E1DCE">
              <w:rPr>
                <w:rFonts w:ascii="Arial" w:hAnsi="Arial" w:cs="Arial"/>
              </w:rPr>
              <w:t>Доходы - всего,  в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том числе  (строки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421" w:history="1">
              <w:r w:rsidRPr="000E1DCE">
                <w:rPr>
                  <w:rFonts w:ascii="Arial" w:hAnsi="Arial" w:cs="Arial"/>
                </w:rPr>
                <w:t>4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426" w:history="1">
              <w:r w:rsidRPr="000E1DCE">
                <w:rPr>
                  <w:rFonts w:ascii="Arial" w:hAnsi="Arial" w:cs="Arial"/>
                </w:rPr>
                <w:t>5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428" w:history="1">
              <w:r w:rsidRPr="000E1DCE">
                <w:rPr>
                  <w:rFonts w:ascii="Arial" w:hAnsi="Arial" w:cs="Arial"/>
                </w:rPr>
                <w:t>6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438" w:history="1">
              <w:r w:rsidRPr="000E1DCE">
                <w:rPr>
                  <w:rFonts w:ascii="Arial" w:hAnsi="Arial" w:cs="Arial"/>
                </w:rPr>
                <w:t>9</w:t>
              </w:r>
            </w:hyperlink>
            <w:r w:rsidRPr="000E1DCE">
              <w:rPr>
                <w:rFonts w:ascii="Arial" w:hAnsi="Arial" w:cs="Arial"/>
              </w:rPr>
              <w:t xml:space="preserve">)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6" w:name="Par421"/>
            <w:bookmarkEnd w:id="36"/>
            <w:r w:rsidRPr="000E1DCE">
              <w:rPr>
                <w:rFonts w:ascii="Arial" w:hAnsi="Arial" w:cs="Arial"/>
              </w:rPr>
              <w:t>Налоговые        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неналоговые доходы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(кроме   дорожного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фонда)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7" w:name="Par426"/>
            <w:bookmarkEnd w:id="37"/>
            <w:r w:rsidRPr="000E1DCE">
              <w:rPr>
                <w:rFonts w:ascii="Arial" w:hAnsi="Arial" w:cs="Arial"/>
              </w:rPr>
              <w:t xml:space="preserve">Дорожный фонд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8" w:name="Par428"/>
            <w:bookmarkEnd w:id="38"/>
            <w:r w:rsidRPr="000E1DCE">
              <w:rPr>
                <w:rFonts w:ascii="Arial" w:hAnsi="Arial" w:cs="Arial"/>
              </w:rPr>
              <w:t xml:space="preserve">Поступления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средств         из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федерального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бюджета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9" w:name="Par433"/>
            <w:bookmarkEnd w:id="39"/>
            <w:r w:rsidRPr="000E1DCE">
              <w:rPr>
                <w:rFonts w:ascii="Arial" w:hAnsi="Arial" w:cs="Arial"/>
              </w:rPr>
              <w:t xml:space="preserve">дотация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целевые   средства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по программам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0" w:name="Par438"/>
            <w:bookmarkEnd w:id="40"/>
            <w:r w:rsidRPr="000E1DCE">
              <w:rPr>
                <w:rFonts w:ascii="Arial" w:hAnsi="Arial" w:cs="Arial"/>
              </w:rPr>
              <w:t>Прочие поступления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1" w:name="Par440"/>
            <w:bookmarkEnd w:id="41"/>
            <w:r w:rsidRPr="000E1DCE">
              <w:rPr>
                <w:rFonts w:ascii="Arial" w:hAnsi="Arial" w:cs="Arial"/>
              </w:rPr>
              <w:t>Поступления     из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источников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финансирования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дефицита  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районного бюджета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</w:t>
            </w:r>
            <w:hyperlink w:anchor="Par447" w:history="1">
              <w:r w:rsidRPr="000E1DCE">
                <w:rPr>
                  <w:rFonts w:ascii="Arial" w:hAnsi="Arial" w:cs="Arial"/>
                </w:rPr>
                <w:t>строки 11</w:t>
              </w:r>
            </w:hyperlink>
            <w:r w:rsidRPr="000E1DCE">
              <w:rPr>
                <w:rFonts w:ascii="Arial" w:hAnsi="Arial" w:cs="Arial"/>
              </w:rPr>
              <w:t xml:space="preserve"> - </w:t>
            </w:r>
            <w:hyperlink w:anchor="Par463" w:history="1">
              <w:r w:rsidRPr="000E1DCE">
                <w:rPr>
                  <w:rFonts w:ascii="Arial" w:hAnsi="Arial" w:cs="Arial"/>
                </w:rPr>
                <w:t>15</w:t>
              </w:r>
            </w:hyperlink>
            <w:r w:rsidRPr="000E1DC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2" w:name="Par447"/>
            <w:bookmarkEnd w:id="42"/>
            <w:r w:rsidRPr="000E1DCE">
              <w:rPr>
                <w:rFonts w:ascii="Arial" w:hAnsi="Arial" w:cs="Arial"/>
              </w:rPr>
              <w:t xml:space="preserve">размещение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государственных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ценных бумаг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3" w:name="Par451"/>
            <w:bookmarkEnd w:id="43"/>
            <w:r w:rsidRPr="000E1DCE">
              <w:rPr>
                <w:rFonts w:ascii="Arial" w:hAnsi="Arial" w:cs="Arial"/>
              </w:rPr>
              <w:t>получение кредитов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от       кредитных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организаций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средства        от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продажи  акций   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иных форм  участия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капитала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4" w:name="Par460"/>
            <w:bookmarkEnd w:id="44"/>
            <w:r w:rsidRPr="000E1DCE">
              <w:rPr>
                <w:rFonts w:ascii="Arial" w:hAnsi="Arial" w:cs="Arial"/>
              </w:rPr>
              <w:t>возврат  бюджетных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кредитов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5" w:name="Par463"/>
            <w:bookmarkEnd w:id="45"/>
            <w:r w:rsidRPr="000E1DCE">
              <w:rPr>
                <w:rFonts w:ascii="Arial" w:hAnsi="Arial" w:cs="Arial"/>
              </w:rPr>
              <w:t xml:space="preserve">прочие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КАССОВЫЕ ВЫПЛАТЫ -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ВСЕГО (</w:t>
            </w:r>
            <w:hyperlink w:anchor="Par469" w:history="1">
              <w:r w:rsidRPr="000E1DCE">
                <w:rPr>
                  <w:rFonts w:ascii="Arial" w:hAnsi="Arial" w:cs="Arial"/>
                </w:rPr>
                <w:t>строки 17</w:t>
              </w:r>
            </w:hyperlink>
            <w:r w:rsidRPr="000E1DCE">
              <w:rPr>
                <w:rFonts w:ascii="Arial" w:hAnsi="Arial" w:cs="Arial"/>
              </w:rPr>
              <w:t xml:space="preserve"> +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566" w:history="1">
              <w:r w:rsidRPr="000E1DCE">
                <w:rPr>
                  <w:rFonts w:ascii="Arial" w:hAnsi="Arial" w:cs="Arial"/>
                </w:rPr>
                <w:t>44</w:t>
              </w:r>
            </w:hyperlink>
            <w:r w:rsidRPr="000E1DCE">
              <w:rPr>
                <w:rFonts w:ascii="Arial" w:hAnsi="Arial" w:cs="Arial"/>
              </w:rPr>
              <w:t xml:space="preserve">)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6" w:name="Par469"/>
            <w:bookmarkEnd w:id="46"/>
            <w:r w:rsidRPr="000E1DCE">
              <w:rPr>
                <w:rFonts w:ascii="Arial" w:hAnsi="Arial" w:cs="Arial"/>
              </w:rPr>
              <w:t>Расходы - всего, в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том числе  (строки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473" w:history="1">
              <w:r w:rsidRPr="000E1DCE">
                <w:rPr>
                  <w:rFonts w:ascii="Arial" w:hAnsi="Arial" w:cs="Arial"/>
                </w:rPr>
                <w:t>18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559" w:history="1">
              <w:r w:rsidRPr="000E1DCE">
                <w:rPr>
                  <w:rFonts w:ascii="Arial" w:hAnsi="Arial" w:cs="Arial"/>
                </w:rPr>
                <w:t>42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561" w:history="1">
              <w:r w:rsidRPr="000E1DCE">
                <w:rPr>
                  <w:rFonts w:ascii="Arial" w:hAnsi="Arial" w:cs="Arial"/>
                </w:rPr>
                <w:t>43</w:t>
              </w:r>
            </w:hyperlink>
            <w:r w:rsidRPr="000E1DCE">
              <w:rPr>
                <w:rFonts w:ascii="Arial" w:hAnsi="Arial" w:cs="Arial"/>
              </w:rPr>
              <w:t xml:space="preserve">)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11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7" w:name="Par473"/>
            <w:bookmarkEnd w:id="47"/>
            <w:r w:rsidRPr="000E1DCE">
              <w:rPr>
                <w:rFonts w:ascii="Arial" w:hAnsi="Arial" w:cs="Arial"/>
              </w:rPr>
              <w:t>Расходы  за   счет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собственных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средств районного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бюджета,     кроме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расходов дорожного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фонда,       всего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</w:t>
            </w:r>
            <w:hyperlink w:anchor="Par481" w:history="1">
              <w:r w:rsidRPr="000E1DCE">
                <w:rPr>
                  <w:rFonts w:ascii="Arial" w:hAnsi="Arial" w:cs="Arial"/>
                </w:rPr>
                <w:t>строки 19</w:t>
              </w:r>
            </w:hyperlink>
            <w:r w:rsidRPr="000E1DCE">
              <w:rPr>
                <w:rFonts w:ascii="Arial" w:hAnsi="Arial" w:cs="Arial"/>
              </w:rPr>
              <w:t xml:space="preserve"> - </w:t>
            </w:r>
            <w:hyperlink w:anchor="Par557" w:history="1">
              <w:r w:rsidRPr="000E1DCE">
                <w:rPr>
                  <w:rFonts w:ascii="Arial" w:hAnsi="Arial" w:cs="Arial"/>
                </w:rPr>
                <w:t>41</w:t>
              </w:r>
            </w:hyperlink>
            <w:r w:rsidRPr="000E1DC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211 -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213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8" w:name="Par481"/>
            <w:bookmarkEnd w:id="48"/>
            <w:r w:rsidRPr="000E1DCE">
              <w:rPr>
                <w:rFonts w:ascii="Arial" w:hAnsi="Arial" w:cs="Arial"/>
              </w:rPr>
              <w:t xml:space="preserve">Оплата труда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221 -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223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Коммунальные     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транспортные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услуги,     услуги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связи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224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Арендная плата  за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пользование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имуществом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225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Работы, услуги  по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содержанию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имущества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226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Прочие     работы,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услуги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231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Обслуживание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внутреннего долга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проценты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прочие расходы  по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обслуживанию  гос.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долга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240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Безвозмездные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перечисления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организациям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субсидии бюджетным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и       автономным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учреждениям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другие субсидии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251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Безвозмездные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перечисления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бюджетам 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(межбюджетные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трансферты)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ФФОМС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дотации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субвенции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субсидии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260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Социальное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обеспечение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290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Прочие расходы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310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Увеличение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стоимости основных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средств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320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Увеличение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стоимости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нематериальных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активов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39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330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Увеличение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стоимости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непроизводственных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активов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340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Увеличение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стоимости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материальных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запасов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9" w:name="Par557"/>
            <w:bookmarkEnd w:id="49"/>
            <w:r w:rsidRPr="00F8215C">
              <w:rPr>
                <w:rFonts w:ascii="Arial" w:hAnsi="Arial" w:cs="Arial"/>
              </w:rPr>
              <w:t xml:space="preserve">Резервы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0" w:name="Par559"/>
            <w:bookmarkEnd w:id="50"/>
            <w:r w:rsidRPr="00F8215C">
              <w:rPr>
                <w:rFonts w:ascii="Arial" w:hAnsi="Arial" w:cs="Arial"/>
              </w:rPr>
              <w:t xml:space="preserve">Дорожный фонд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1" w:name="Par561"/>
            <w:bookmarkEnd w:id="51"/>
            <w:r w:rsidRPr="00F8215C">
              <w:rPr>
                <w:rFonts w:ascii="Arial" w:hAnsi="Arial" w:cs="Arial"/>
              </w:rPr>
              <w:t>Расходы  за   счет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средств  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федерального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бюджета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2" w:name="Par566"/>
            <w:bookmarkEnd w:id="52"/>
            <w:r w:rsidRPr="00F8215C">
              <w:rPr>
                <w:rFonts w:ascii="Arial" w:hAnsi="Arial" w:cs="Arial"/>
              </w:rPr>
              <w:t>Выплаты         из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источников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финансирования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дефицита 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районного бюджета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</w:t>
            </w:r>
            <w:hyperlink w:anchor="Par573" w:history="1">
              <w:r w:rsidRPr="000E1DCE">
                <w:rPr>
                  <w:rFonts w:ascii="Arial" w:hAnsi="Arial" w:cs="Arial"/>
                </w:rPr>
                <w:t>строки 45</w:t>
              </w:r>
            </w:hyperlink>
            <w:r w:rsidRPr="000E1DCE">
              <w:rPr>
                <w:rFonts w:ascii="Arial" w:hAnsi="Arial" w:cs="Arial"/>
              </w:rPr>
              <w:t xml:space="preserve"> - </w:t>
            </w:r>
            <w:hyperlink w:anchor="Par592" w:history="1">
              <w:r w:rsidRPr="000E1DCE">
                <w:rPr>
                  <w:rFonts w:ascii="Arial" w:hAnsi="Arial" w:cs="Arial"/>
                </w:rPr>
                <w:t>50</w:t>
              </w:r>
            </w:hyperlink>
            <w:r w:rsidRPr="000E1DC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3" w:name="Par573"/>
            <w:bookmarkEnd w:id="53"/>
            <w:r w:rsidRPr="00F8215C">
              <w:rPr>
                <w:rFonts w:ascii="Arial" w:hAnsi="Arial" w:cs="Arial"/>
              </w:rPr>
              <w:t xml:space="preserve">погашение 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государственных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ценных бумаг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погашение кредитов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от       кредитных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организаций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погашение кредитов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от    федерального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бюджета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предоставление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бюджетных кредитов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49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исполнение    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муниципальных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гарантий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4" w:name="Par592"/>
            <w:bookmarkEnd w:id="54"/>
            <w:r w:rsidRPr="00F8215C">
              <w:rPr>
                <w:rFonts w:ascii="Arial" w:hAnsi="Arial" w:cs="Arial"/>
              </w:rPr>
              <w:t xml:space="preserve">прочие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51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Остатки на  едином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счете   районного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бюджета  на  конец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периода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55" w:name="Par604"/>
      <w:bookmarkEnd w:id="55"/>
      <w:r w:rsidRPr="000E1DCE">
        <w:rPr>
          <w:rFonts w:ascii="Arial" w:hAnsi="Arial" w:cs="Arial"/>
        </w:rPr>
        <w:t>Приложение 3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DCE">
        <w:rPr>
          <w:rFonts w:ascii="Arial" w:hAnsi="Arial" w:cs="Arial"/>
        </w:rPr>
        <w:t>к Порядку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DCE">
        <w:rPr>
          <w:rFonts w:ascii="Arial" w:hAnsi="Arial" w:cs="Arial"/>
        </w:rPr>
        <w:t>составления и ведения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DCE">
        <w:rPr>
          <w:rFonts w:ascii="Arial" w:hAnsi="Arial" w:cs="Arial"/>
        </w:rPr>
        <w:t>кассового плана исполнения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DCE">
        <w:rPr>
          <w:rFonts w:ascii="Arial" w:hAnsi="Arial" w:cs="Arial"/>
        </w:rPr>
        <w:t>бюджета в текущем финансовом году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1049" w:rsidRPr="000E1DCE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DCE">
        <w:rPr>
          <w:rFonts w:ascii="Arial" w:hAnsi="Arial" w:cs="Arial"/>
        </w:rPr>
        <w:t>Утверждено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DCE">
        <w:rPr>
          <w:rFonts w:ascii="Arial" w:hAnsi="Arial" w:cs="Arial"/>
        </w:rPr>
        <w:t>Глава администрации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DCE">
        <w:rPr>
          <w:rFonts w:ascii="Arial" w:hAnsi="Arial" w:cs="Arial"/>
        </w:rPr>
        <w:t>______________________________________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DCE">
        <w:rPr>
          <w:rFonts w:ascii="Arial" w:hAnsi="Arial" w:cs="Arial"/>
        </w:rPr>
        <w:t>"___" _______________________ 20__ год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0E1DCE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6" w:name="Par618"/>
      <w:bookmarkEnd w:id="56"/>
      <w:r w:rsidRPr="000E1DCE">
        <w:rPr>
          <w:rFonts w:ascii="Arial" w:hAnsi="Arial" w:cs="Arial"/>
        </w:rPr>
        <w:t>Кассовый план исполнения бюджета на _____ (месяц)</w:t>
      </w:r>
    </w:p>
    <w:p w:rsidR="00DF1049" w:rsidRPr="000E1DCE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0E1DCE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1DCE">
        <w:rPr>
          <w:rFonts w:ascii="Arial" w:hAnsi="Arial" w:cs="Arial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1632"/>
        <w:gridCol w:w="76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F1049" w:rsidRPr="000E1DCE">
        <w:trPr>
          <w:trHeight w:val="320"/>
          <w:tblCellSpacing w:w="5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Код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строки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Наименование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Сумма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на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месяц,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57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         В том числе по рабочим дням           </w:t>
            </w:r>
          </w:p>
        </w:tc>
      </w:tr>
      <w:tr w:rsidR="00DF1049" w:rsidRPr="000E1DCE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Остатки      на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едином    счете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районного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      на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начало месяца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КАССОВЫЕ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ПОСТУПЛЕНИЯ   -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ВСЕГО (</w:t>
            </w:r>
            <w:hyperlink w:anchor="Par639" w:history="1">
              <w:r w:rsidRPr="000E1DCE">
                <w:rPr>
                  <w:rFonts w:ascii="Arial" w:hAnsi="Arial" w:cs="Arial"/>
                </w:rPr>
                <w:t>строки 3</w:t>
              </w:r>
            </w:hyperlink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+ </w:t>
            </w:r>
            <w:hyperlink w:anchor="Par645" w:history="1">
              <w:r w:rsidRPr="000E1DCE">
                <w:rPr>
                  <w:rFonts w:ascii="Arial" w:hAnsi="Arial" w:cs="Arial"/>
                </w:rPr>
                <w:t>4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647" w:history="1">
              <w:r w:rsidRPr="000E1DCE">
                <w:rPr>
                  <w:rFonts w:ascii="Arial" w:hAnsi="Arial" w:cs="Arial"/>
                </w:rPr>
                <w:t>5</w:t>
              </w:r>
            </w:hyperlink>
            <w:r w:rsidRPr="000E1DCE">
              <w:rPr>
                <w:rFonts w:ascii="Arial" w:hAnsi="Arial" w:cs="Arial"/>
              </w:rPr>
              <w:t xml:space="preserve"> +  </w:t>
            </w:r>
            <w:hyperlink w:anchor="Par658" w:history="1">
              <w:r w:rsidRPr="000E1DCE">
                <w:rPr>
                  <w:rFonts w:ascii="Arial" w:hAnsi="Arial" w:cs="Arial"/>
                </w:rPr>
                <w:t>8</w:t>
              </w:r>
            </w:hyperlink>
            <w:r w:rsidRPr="000E1DCE">
              <w:rPr>
                <w:rFonts w:ascii="Arial" w:hAnsi="Arial" w:cs="Arial"/>
              </w:rPr>
              <w:t xml:space="preserve">  +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661" w:history="1">
              <w:r w:rsidRPr="000E1DCE">
                <w:rPr>
                  <w:rFonts w:ascii="Arial" w:hAnsi="Arial" w:cs="Arial"/>
                </w:rPr>
                <w:t>9</w:t>
              </w:r>
            </w:hyperlink>
            <w:r w:rsidRPr="000E1DCE">
              <w:rPr>
                <w:rFonts w:ascii="Arial" w:hAnsi="Arial" w:cs="Arial"/>
              </w:rPr>
              <w:t xml:space="preserve">)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3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7" w:name="Par639"/>
            <w:bookmarkEnd w:id="57"/>
            <w:r w:rsidRPr="000E1DCE">
              <w:rPr>
                <w:rFonts w:ascii="Arial" w:hAnsi="Arial" w:cs="Arial"/>
              </w:rPr>
              <w:t>Налоговые     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неналоговые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доходы   (кроме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дорожного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фонда)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8" w:name="Par645"/>
            <w:bookmarkEnd w:id="58"/>
            <w:r w:rsidRPr="000E1DCE">
              <w:rPr>
                <w:rFonts w:ascii="Arial" w:hAnsi="Arial" w:cs="Arial"/>
              </w:rPr>
              <w:t xml:space="preserve">Дорожный фонд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5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9" w:name="Par647"/>
            <w:bookmarkEnd w:id="59"/>
            <w:r w:rsidRPr="000E1DCE">
              <w:rPr>
                <w:rFonts w:ascii="Arial" w:hAnsi="Arial" w:cs="Arial"/>
              </w:rPr>
              <w:t xml:space="preserve">Поступления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средств      из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федерального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бюджета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6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0" w:name="Par652"/>
            <w:bookmarkEnd w:id="60"/>
            <w:r w:rsidRPr="000E1DCE">
              <w:rPr>
                <w:rFonts w:ascii="Arial" w:hAnsi="Arial" w:cs="Arial"/>
              </w:rPr>
              <w:t xml:space="preserve">дотация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7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целевые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средства     по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программам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1" w:name="Par658"/>
            <w:bookmarkEnd w:id="61"/>
            <w:r w:rsidRPr="000E1DCE">
              <w:rPr>
                <w:rFonts w:ascii="Arial" w:hAnsi="Arial" w:cs="Arial"/>
              </w:rPr>
              <w:t xml:space="preserve">Прочие 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поступления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11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9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2" w:name="Par661"/>
            <w:bookmarkEnd w:id="62"/>
            <w:r w:rsidRPr="000E1DCE">
              <w:rPr>
                <w:rFonts w:ascii="Arial" w:hAnsi="Arial" w:cs="Arial"/>
              </w:rPr>
              <w:t>Поступления  из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источников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финансирования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дефицита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районного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бюджета, в  том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числе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3" w:name="Par669"/>
            <w:bookmarkEnd w:id="63"/>
            <w:r w:rsidRPr="000E1DCE">
              <w:rPr>
                <w:rFonts w:ascii="Arial" w:hAnsi="Arial" w:cs="Arial"/>
              </w:rPr>
              <w:t xml:space="preserve">размещение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государственных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ценных бумаг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11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4" w:name="Par673"/>
            <w:bookmarkEnd w:id="64"/>
            <w:r w:rsidRPr="000E1DCE">
              <w:rPr>
                <w:rFonts w:ascii="Arial" w:hAnsi="Arial" w:cs="Arial"/>
              </w:rPr>
              <w:t xml:space="preserve">получение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кредитов     от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кредитных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организаций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12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средства     от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продажи акций 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иных       форм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участия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капитала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13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5" w:name="Par684"/>
            <w:bookmarkEnd w:id="65"/>
            <w:r w:rsidRPr="000E1DCE">
              <w:rPr>
                <w:rFonts w:ascii="Arial" w:hAnsi="Arial" w:cs="Arial"/>
              </w:rPr>
              <w:t xml:space="preserve">возврат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бюджетных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кредитов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14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6" w:name="Par688"/>
            <w:bookmarkEnd w:id="66"/>
            <w:r w:rsidRPr="000E1DCE">
              <w:rPr>
                <w:rFonts w:ascii="Arial" w:hAnsi="Arial" w:cs="Arial"/>
              </w:rPr>
              <w:t xml:space="preserve">прочие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КАССОВЫЕ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ВЫПЛАТЫ - ВСЕГО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</w:t>
            </w:r>
            <w:hyperlink w:anchor="Par695" w:history="1">
              <w:r w:rsidRPr="000E1DCE">
                <w:rPr>
                  <w:rFonts w:ascii="Arial" w:hAnsi="Arial" w:cs="Arial"/>
                </w:rPr>
                <w:t>строки  16</w:t>
              </w:r>
            </w:hyperlink>
            <w:r w:rsidRPr="000E1DCE">
              <w:rPr>
                <w:rFonts w:ascii="Arial" w:hAnsi="Arial" w:cs="Arial"/>
              </w:rPr>
              <w:t xml:space="preserve">   +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750" w:history="1">
              <w:r w:rsidRPr="000E1DCE">
                <w:rPr>
                  <w:rFonts w:ascii="Arial" w:hAnsi="Arial" w:cs="Arial"/>
                </w:rPr>
                <w:t>28</w:t>
              </w:r>
            </w:hyperlink>
            <w:r w:rsidRPr="000E1DCE">
              <w:rPr>
                <w:rFonts w:ascii="Arial" w:hAnsi="Arial" w:cs="Arial"/>
              </w:rPr>
              <w:t xml:space="preserve">)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16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7" w:name="Par695"/>
            <w:bookmarkEnd w:id="67"/>
            <w:r w:rsidRPr="000E1DCE">
              <w:rPr>
                <w:rFonts w:ascii="Arial" w:hAnsi="Arial" w:cs="Arial"/>
              </w:rPr>
              <w:t>Расходы       -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всего,  в   том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числе   (строки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700" w:history="1">
              <w:r w:rsidRPr="000E1DCE">
                <w:rPr>
                  <w:rFonts w:ascii="Arial" w:hAnsi="Arial" w:cs="Arial"/>
                </w:rPr>
                <w:t>17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743" w:history="1">
              <w:r w:rsidRPr="000E1DCE">
                <w:rPr>
                  <w:rFonts w:ascii="Arial" w:hAnsi="Arial" w:cs="Arial"/>
                </w:rPr>
                <w:t>26</w:t>
              </w:r>
            </w:hyperlink>
            <w:r w:rsidRPr="000E1DCE">
              <w:rPr>
                <w:rFonts w:ascii="Arial" w:hAnsi="Arial" w:cs="Arial"/>
              </w:rPr>
              <w:t xml:space="preserve"> + </w:t>
            </w:r>
            <w:hyperlink w:anchor="Par745" w:history="1">
              <w:r w:rsidRPr="000E1DCE">
                <w:rPr>
                  <w:rFonts w:ascii="Arial" w:hAnsi="Arial" w:cs="Arial"/>
                </w:rPr>
                <w:t>27</w:t>
              </w:r>
            </w:hyperlink>
            <w:r w:rsidRPr="000E1DC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16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17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8" w:name="Par700"/>
            <w:bookmarkEnd w:id="68"/>
            <w:r w:rsidRPr="000E1DCE">
              <w:rPr>
                <w:rFonts w:ascii="Arial" w:hAnsi="Arial" w:cs="Arial"/>
              </w:rPr>
              <w:t>Расходы за счет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собственных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средств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районного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бюджета,  кроме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расходов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дорожного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фонда,    всего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(</w:t>
            </w:r>
            <w:hyperlink w:anchor="Par713" w:history="1">
              <w:r w:rsidRPr="000E1DCE">
                <w:rPr>
                  <w:rFonts w:ascii="Arial" w:hAnsi="Arial" w:cs="Arial"/>
                </w:rPr>
                <w:t>строки  19</w:t>
              </w:r>
            </w:hyperlink>
            <w:r w:rsidRPr="000E1DCE">
              <w:rPr>
                <w:rFonts w:ascii="Arial" w:hAnsi="Arial" w:cs="Arial"/>
              </w:rPr>
              <w:t xml:space="preserve">   -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740" w:history="1">
              <w:r w:rsidRPr="000E1DCE">
                <w:rPr>
                  <w:rFonts w:ascii="Arial" w:hAnsi="Arial" w:cs="Arial"/>
                </w:rPr>
                <w:t>25</w:t>
              </w:r>
            </w:hyperlink>
            <w:r w:rsidRPr="000E1DCE">
              <w:rPr>
                <w:rFonts w:ascii="Arial" w:hAnsi="Arial" w:cs="Arial"/>
              </w:rPr>
              <w:t xml:space="preserve">)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18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из них: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19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9" w:name="Par713"/>
            <w:bookmarkEnd w:id="69"/>
            <w:r w:rsidRPr="000E1DCE">
              <w:rPr>
                <w:rFonts w:ascii="Arial" w:hAnsi="Arial" w:cs="Arial"/>
              </w:rPr>
              <w:t>расходы на зар.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плату,  текущее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содержание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социальное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обеспечение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(выплаты,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пособия)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21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обслуживание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мундолга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22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ФФОМС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23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субсидии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бюджетным     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автономным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учреждениям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11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24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безвозмездные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перечисления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организациям,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кроме  субсидий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бюджетным     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автономным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учреждениям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70" w:name="Par740"/>
            <w:bookmarkEnd w:id="70"/>
            <w:r w:rsidRPr="000E1DCE">
              <w:rPr>
                <w:rFonts w:ascii="Arial" w:hAnsi="Arial" w:cs="Arial"/>
              </w:rPr>
              <w:t xml:space="preserve">межбюджетные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трансферты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26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71" w:name="Par743"/>
            <w:bookmarkEnd w:id="71"/>
            <w:r w:rsidRPr="000E1DCE">
              <w:rPr>
                <w:rFonts w:ascii="Arial" w:hAnsi="Arial" w:cs="Arial"/>
              </w:rPr>
              <w:t xml:space="preserve">Дорожный фонд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27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72" w:name="Par745"/>
            <w:bookmarkEnd w:id="72"/>
            <w:r w:rsidRPr="000E1DCE">
              <w:rPr>
                <w:rFonts w:ascii="Arial" w:hAnsi="Arial" w:cs="Arial"/>
              </w:rPr>
              <w:t>Расходы за счет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средств 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федерального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бюджета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11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28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73" w:name="Par750"/>
            <w:bookmarkEnd w:id="73"/>
            <w:r w:rsidRPr="000E1DCE">
              <w:rPr>
                <w:rFonts w:ascii="Arial" w:hAnsi="Arial" w:cs="Arial"/>
              </w:rPr>
              <w:t>Выплаты      из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источников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финансирования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дефицита 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районного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 (строки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w:anchor="Par758" w:history="1">
              <w:r w:rsidRPr="000E1DCE">
                <w:rPr>
                  <w:rFonts w:ascii="Arial" w:hAnsi="Arial" w:cs="Arial"/>
                </w:rPr>
                <w:t>29</w:t>
              </w:r>
            </w:hyperlink>
            <w:r w:rsidRPr="000E1DCE">
              <w:rPr>
                <w:rFonts w:ascii="Arial" w:hAnsi="Arial" w:cs="Arial"/>
              </w:rPr>
              <w:t xml:space="preserve"> - </w:t>
            </w:r>
            <w:hyperlink w:anchor="Par780" w:history="1">
              <w:r w:rsidRPr="000E1DCE">
                <w:rPr>
                  <w:rFonts w:ascii="Arial" w:hAnsi="Arial" w:cs="Arial"/>
                </w:rPr>
                <w:t>34</w:t>
              </w:r>
            </w:hyperlink>
            <w:r w:rsidRPr="000E1DCE">
              <w:rPr>
                <w:rFonts w:ascii="Arial" w:hAnsi="Arial" w:cs="Arial"/>
              </w:rPr>
              <w:t xml:space="preserve">)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29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74" w:name="Par758"/>
            <w:bookmarkEnd w:id="74"/>
            <w:r w:rsidRPr="000E1DCE">
              <w:rPr>
                <w:rFonts w:ascii="Arial" w:hAnsi="Arial" w:cs="Arial"/>
              </w:rPr>
              <w:t xml:space="preserve">погашение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государственных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ценных бумаг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30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погашение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кредитов     от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кредитных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организаций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31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погашение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кредитов     от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федерального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бюджета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32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предоставление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бюджетных 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кредитов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33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исполнение   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муниципальных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гарантий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34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75" w:name="Par780"/>
            <w:bookmarkEnd w:id="75"/>
            <w:r w:rsidRPr="000E1DCE">
              <w:rPr>
                <w:rFonts w:ascii="Arial" w:hAnsi="Arial" w:cs="Arial"/>
              </w:rPr>
              <w:t xml:space="preserve">прочие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0E1DCE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  35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Остатки      на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едином    счете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районного  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>бюджета      на</w:t>
            </w:r>
          </w:p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1DCE">
              <w:rPr>
                <w:rFonts w:ascii="Arial" w:hAnsi="Arial" w:cs="Arial"/>
              </w:rPr>
              <w:t xml:space="preserve">конец месяца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0E1DCE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1049" w:rsidRPr="000E1DCE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76" w:name="Par793"/>
      <w:bookmarkEnd w:id="76"/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8215C">
        <w:rPr>
          <w:rFonts w:ascii="Arial" w:hAnsi="Arial" w:cs="Arial"/>
        </w:rPr>
        <w:t>Приложение 4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к Порядку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составления и ведения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кассового плана исполнения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8215C">
        <w:rPr>
          <w:rFonts w:ascii="Arial" w:hAnsi="Arial" w:cs="Arial"/>
        </w:rPr>
        <w:t>бюджета Северного сельсовета в текущем финансовом году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 xml:space="preserve"> Прогноз кассовых поступлений из федерального бюджета и кассовых выплат за</w:t>
      </w: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 xml:space="preserve">     счет поступивших целевы</w:t>
      </w:r>
      <w:r>
        <w:rPr>
          <w:rFonts w:ascii="Arial" w:hAnsi="Arial" w:cs="Arial"/>
          <w:sz w:val="24"/>
          <w:szCs w:val="24"/>
        </w:rPr>
        <w:t>х средств на ___ год (квартал) №</w:t>
      </w:r>
      <w:r w:rsidRPr="00F8215C">
        <w:rPr>
          <w:rFonts w:ascii="Arial" w:hAnsi="Arial" w:cs="Arial"/>
          <w:sz w:val="24"/>
          <w:szCs w:val="24"/>
        </w:rPr>
        <w:t xml:space="preserve"> _____ от</w:t>
      </w: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 xml:space="preserve">      --------------------------------------------------------------</w:t>
      </w: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 xml:space="preserve">             Главный распорядитель средств бюджета</w:t>
      </w: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 xml:space="preserve">                                                                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1484"/>
        <w:gridCol w:w="1696"/>
        <w:gridCol w:w="1166"/>
        <w:gridCol w:w="954"/>
        <w:gridCol w:w="954"/>
        <w:gridCol w:w="954"/>
        <w:gridCol w:w="954"/>
      </w:tblGrid>
      <w:tr w:rsidR="00DF1049" w:rsidRPr="00F8215C">
        <w:trPr>
          <w:trHeight w:val="540"/>
          <w:tblCellSpacing w:w="5" w:type="nil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Код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строки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Бюджетная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классификация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(КФСР, КВР,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КЦСР, КОСГУ,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дополнительные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  коды)     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ВСЕГО на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 год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(квартал)</w:t>
            </w:r>
          </w:p>
        </w:tc>
        <w:tc>
          <w:tcPr>
            <w:tcW w:w="3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 В том числе по кварталам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         (месяцам)           </w:t>
            </w:r>
          </w:p>
        </w:tc>
      </w:tr>
      <w:tr w:rsidR="00DF1049" w:rsidRPr="00F8215C">
        <w:trPr>
          <w:trHeight w:val="540"/>
          <w:tblCellSpacing w:w="5" w:type="nil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квартал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(месяц)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квартал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(месяц)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квартал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(месяц)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>квартал</w:t>
            </w:r>
          </w:p>
        </w:tc>
      </w:tr>
      <w:tr w:rsidR="00DF1049" w:rsidRPr="00F8215C"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1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77" w:name="Par953"/>
            <w:bookmarkEnd w:id="77"/>
            <w:r w:rsidRPr="00F8215C">
              <w:rPr>
                <w:rFonts w:ascii="Arial" w:hAnsi="Arial" w:cs="Arial"/>
              </w:rPr>
              <w:t xml:space="preserve">Кассовые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поступления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1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  2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78" w:name="Par960"/>
            <w:bookmarkEnd w:id="78"/>
            <w:r w:rsidRPr="00F8215C">
              <w:rPr>
                <w:rFonts w:ascii="Arial" w:hAnsi="Arial" w:cs="Arial"/>
              </w:rPr>
              <w:t xml:space="preserve">Кассовые    </w:t>
            </w:r>
          </w:p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выплаты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1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049" w:rsidRPr="00F8215C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215C">
              <w:rPr>
                <w:rFonts w:ascii="Arial" w:hAnsi="Arial" w:cs="Arial"/>
              </w:rPr>
              <w:t xml:space="preserve">2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049" w:rsidRPr="00F8215C" w:rsidRDefault="00DF1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>Руководитель         ____________________________________________ (подпись)</w:t>
      </w: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 xml:space="preserve">                                      ______________________________ (дата)</w:t>
      </w: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>Исполнитель          ______________________________________________________</w:t>
      </w: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 xml:space="preserve">                         (подпись)             (расшифровка подписи)</w:t>
      </w: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 xml:space="preserve">                     __________________________              ______________</w:t>
      </w:r>
    </w:p>
    <w:p w:rsidR="00DF1049" w:rsidRPr="00F8215C" w:rsidRDefault="00DF1049">
      <w:pPr>
        <w:pStyle w:val="ConsPlusNonformat"/>
        <w:rPr>
          <w:rFonts w:ascii="Arial" w:hAnsi="Arial" w:cs="Arial"/>
          <w:sz w:val="24"/>
          <w:szCs w:val="24"/>
        </w:rPr>
      </w:pPr>
      <w:r w:rsidRPr="00F8215C">
        <w:rPr>
          <w:rFonts w:ascii="Arial" w:hAnsi="Arial" w:cs="Arial"/>
          <w:sz w:val="24"/>
          <w:szCs w:val="24"/>
        </w:rPr>
        <w:t xml:space="preserve">                           (должность)                          (телефон)</w:t>
      </w: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79" w:name="Par981"/>
      <w:bookmarkEnd w:id="79"/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Pr="00F8215C" w:rsidRDefault="00DF104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F1049" w:rsidRDefault="00DF1049" w:rsidP="00001C04">
      <w:pPr>
        <w:widowControl w:val="0"/>
        <w:autoSpaceDE w:val="0"/>
        <w:autoSpaceDN w:val="0"/>
        <w:adjustRightInd w:val="0"/>
        <w:outlineLvl w:val="1"/>
      </w:pPr>
    </w:p>
    <w:sectPr w:rsidR="00DF1049" w:rsidSect="00F8215C">
      <w:pgSz w:w="11905" w:h="16838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F72"/>
    <w:rsid w:val="000001A1"/>
    <w:rsid w:val="00000ED3"/>
    <w:rsid w:val="00001256"/>
    <w:rsid w:val="00001C04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5A0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43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1E97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1DCE"/>
    <w:rsid w:val="000E24B6"/>
    <w:rsid w:val="000E24C4"/>
    <w:rsid w:val="000E269B"/>
    <w:rsid w:val="000E2AD9"/>
    <w:rsid w:val="000E305B"/>
    <w:rsid w:val="000E32ED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4457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9CA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4551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5A29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57A1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4670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D6C36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47ED1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4098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2EA0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0D4"/>
    <w:rsid w:val="003F7109"/>
    <w:rsid w:val="003F72B0"/>
    <w:rsid w:val="003F76EC"/>
    <w:rsid w:val="003F7EC4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CB5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2F1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33FB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0848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3A1"/>
    <w:rsid w:val="00536749"/>
    <w:rsid w:val="00536E05"/>
    <w:rsid w:val="0053700E"/>
    <w:rsid w:val="00537F18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079"/>
    <w:rsid w:val="00547100"/>
    <w:rsid w:val="005479B9"/>
    <w:rsid w:val="00550CD4"/>
    <w:rsid w:val="005516CE"/>
    <w:rsid w:val="00551AB4"/>
    <w:rsid w:val="00551DA6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0FEB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1111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475D0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3C7A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CE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47C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595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3C5F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6F72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0F25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520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AB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3E9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028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60D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671"/>
    <w:rsid w:val="009D07A6"/>
    <w:rsid w:val="009D0A7B"/>
    <w:rsid w:val="009D0D13"/>
    <w:rsid w:val="009D1279"/>
    <w:rsid w:val="009D1EEF"/>
    <w:rsid w:val="009D20C0"/>
    <w:rsid w:val="009D283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2C9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633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459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54DF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6724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187B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603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8C0"/>
    <w:rsid w:val="00B47BC3"/>
    <w:rsid w:val="00B506F9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17CD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41B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0D0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75E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77ADE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310"/>
    <w:rsid w:val="00C97489"/>
    <w:rsid w:val="00C97631"/>
    <w:rsid w:val="00C97759"/>
    <w:rsid w:val="00C97BD9"/>
    <w:rsid w:val="00CA068C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9F8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84F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431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5F6B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0E1C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049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6AF4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5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6F03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211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15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DDC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877D7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7B6F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363A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63A1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943BC08F039AF34A79BB43653102B7A682BCCE8367F737340AF5ADF2CAEAF455637894BCFcDq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C943BC08F039AF34A79BB43653102B7A682BCCE8367F737340AF5ADF2CAEAF4556378A49CEcDq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943BC08F039AF34A79BB43653102B7A682BCCE8367F737340AF5ADF2CAEAF4556378A4FC9cDq4F" TargetMode="External"/><Relationship Id="rId5" Type="http://schemas.openxmlformats.org/officeDocument/2006/relationships/hyperlink" Target="consultantplus://offline/ref=BFC943BC08F039AF34A79BB43653102B7A682BCCE8367F737340AF5ADF2CAEAF4556378A49CEcDq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C943BC08F039AF34A79BB43653102B7A682BCCE8367F737340AF5ADF2CAEAF4556378A4FC9cDq4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22</Pages>
  <Words>4155</Words>
  <Characters>23689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2020-11-03T06:00:00Z</cp:lastPrinted>
  <dcterms:created xsi:type="dcterms:W3CDTF">2014-03-31T13:18:00Z</dcterms:created>
  <dcterms:modified xsi:type="dcterms:W3CDTF">2020-11-03T06:01:00Z</dcterms:modified>
</cp:coreProperties>
</file>