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4E" w:rsidRPr="00A31E22" w:rsidRDefault="00831A4E" w:rsidP="00831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F4D27" w:rsidRDefault="004F4D27" w:rsidP="004F4D27">
      <w:pPr>
        <w:jc w:val="center"/>
        <w:rPr>
          <w:noProof/>
          <w:sz w:val="36"/>
          <w:szCs w:val="36"/>
          <w:lang w:eastAsia="ru-RU"/>
        </w:rPr>
      </w:pPr>
    </w:p>
    <w:p w:rsidR="00716851" w:rsidRDefault="00716851" w:rsidP="004F4D27">
      <w:pPr>
        <w:jc w:val="center"/>
        <w:rPr>
          <w:noProof/>
          <w:sz w:val="36"/>
          <w:szCs w:val="36"/>
          <w:lang w:eastAsia="ru-RU"/>
        </w:rPr>
      </w:pPr>
    </w:p>
    <w:p w:rsidR="00716851" w:rsidRDefault="00716851" w:rsidP="004F4D27">
      <w:pPr>
        <w:jc w:val="center"/>
        <w:rPr>
          <w:noProof/>
          <w:sz w:val="36"/>
          <w:szCs w:val="36"/>
          <w:lang w:eastAsia="ru-RU"/>
        </w:rPr>
      </w:pPr>
    </w:p>
    <w:p w:rsidR="001B4AC5" w:rsidRDefault="001B4AC5" w:rsidP="004F4D27">
      <w:pPr>
        <w:jc w:val="center"/>
        <w:rPr>
          <w:noProof/>
          <w:sz w:val="36"/>
          <w:szCs w:val="36"/>
          <w:lang w:eastAsia="ru-RU"/>
        </w:rPr>
      </w:pPr>
    </w:p>
    <w:p w:rsidR="00716851" w:rsidRPr="001B4AC5" w:rsidRDefault="00716851" w:rsidP="004F4D27">
      <w:pPr>
        <w:jc w:val="center"/>
        <w:rPr>
          <w:b/>
          <w:noProof/>
          <w:sz w:val="36"/>
          <w:szCs w:val="36"/>
          <w:lang w:eastAsia="ru-RU"/>
        </w:rPr>
      </w:pPr>
    </w:p>
    <w:p w:rsidR="005E0759" w:rsidRDefault="001B4AC5" w:rsidP="00087AA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4AC5">
        <w:rPr>
          <w:rFonts w:ascii="Times New Roman" w:hAnsi="Times New Roman"/>
          <w:b/>
          <w:caps/>
          <w:sz w:val="28"/>
          <w:szCs w:val="28"/>
        </w:rPr>
        <w:t xml:space="preserve">проект планировки и межевания территории, </w:t>
      </w:r>
    </w:p>
    <w:p w:rsidR="001B4AC5" w:rsidRPr="001B4AC5" w:rsidRDefault="001B4AC5" w:rsidP="00087AA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4AC5">
        <w:rPr>
          <w:rFonts w:ascii="Times New Roman" w:hAnsi="Times New Roman"/>
          <w:b/>
          <w:caps/>
          <w:sz w:val="28"/>
          <w:szCs w:val="28"/>
        </w:rPr>
        <w:t xml:space="preserve">предназначенной для жилой застройки чётной линии </w:t>
      </w:r>
    </w:p>
    <w:p w:rsidR="00287A21" w:rsidRPr="001B4AC5" w:rsidRDefault="001B4AC5" w:rsidP="00087AA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  <w:r w:rsidRPr="001B4AC5">
        <w:rPr>
          <w:rFonts w:ascii="Times New Roman" w:hAnsi="Times New Roman"/>
          <w:b/>
          <w:caps/>
          <w:sz w:val="28"/>
          <w:szCs w:val="28"/>
        </w:rPr>
        <w:t>ул. им. Н. Рубцова р.п. Варнавино</w:t>
      </w:r>
    </w:p>
    <w:p w:rsidR="004F4D27" w:rsidRPr="00287780" w:rsidRDefault="004F4D27" w:rsidP="004F4D27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716851" w:rsidRPr="00287780" w:rsidRDefault="00716851" w:rsidP="004F4D27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716851" w:rsidRPr="00287780" w:rsidRDefault="00716851" w:rsidP="004F4D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D27" w:rsidRPr="00287780" w:rsidRDefault="004F4D27" w:rsidP="004F4D27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7780">
        <w:rPr>
          <w:rFonts w:ascii="Times New Roman" w:hAnsi="Times New Roman" w:cs="Times New Roman"/>
          <w:sz w:val="28"/>
          <w:szCs w:val="28"/>
        </w:rPr>
        <w:t xml:space="preserve">Том </w:t>
      </w:r>
      <w:r w:rsidRPr="0028778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F4D27" w:rsidRPr="00287780" w:rsidRDefault="004F4D27" w:rsidP="004F4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780">
        <w:rPr>
          <w:rFonts w:ascii="Times New Roman" w:hAnsi="Times New Roman" w:cs="Times New Roman"/>
          <w:sz w:val="28"/>
          <w:szCs w:val="28"/>
        </w:rPr>
        <w:t>МАТЕРИАЛЫ ПО ОБОСНОВАНИЮ ПРОЕКТА</w:t>
      </w:r>
    </w:p>
    <w:p w:rsidR="004F4D27" w:rsidRPr="00287780" w:rsidRDefault="004F4D27" w:rsidP="004F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A5C" w:rsidRPr="00287780" w:rsidRDefault="00B61A5C" w:rsidP="004F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D27" w:rsidRPr="00287780" w:rsidRDefault="004F4D27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716851" w:rsidRPr="00287780" w:rsidRDefault="00716851" w:rsidP="004F4D27">
      <w:pPr>
        <w:ind w:left="1418" w:right="424"/>
        <w:jc w:val="center"/>
        <w:rPr>
          <w:rFonts w:ascii="Times New Roman" w:hAnsi="Times New Roman" w:cs="Times New Roman"/>
        </w:rPr>
      </w:pPr>
    </w:p>
    <w:p w:rsidR="004D75B8" w:rsidRPr="00287780" w:rsidRDefault="00097A59" w:rsidP="00095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780">
        <w:rPr>
          <w:rFonts w:ascii="Times New Roman" w:hAnsi="Times New Roman" w:cs="Times New Roman"/>
          <w:sz w:val="24"/>
          <w:szCs w:val="24"/>
        </w:rPr>
        <w:t>Нижний Новгород – 2020</w:t>
      </w:r>
      <w:r w:rsidR="00E44D20" w:rsidRPr="00287780">
        <w:rPr>
          <w:rFonts w:ascii="Times New Roman" w:hAnsi="Times New Roman" w:cs="Times New Roman"/>
          <w:sz w:val="24"/>
          <w:szCs w:val="24"/>
        </w:rPr>
        <w:t xml:space="preserve"> </w:t>
      </w:r>
      <w:r w:rsidR="004F4D27" w:rsidRPr="00287780">
        <w:rPr>
          <w:rFonts w:ascii="Times New Roman" w:hAnsi="Times New Roman" w:cs="Times New Roman"/>
          <w:sz w:val="24"/>
          <w:szCs w:val="24"/>
        </w:rPr>
        <w:t>г.</w:t>
      </w:r>
    </w:p>
    <w:p w:rsidR="001405F9" w:rsidRPr="00287780" w:rsidRDefault="001405F9" w:rsidP="001405F9">
      <w:pPr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</w:p>
    <w:p w:rsidR="00716851" w:rsidRPr="00287780" w:rsidRDefault="00716851" w:rsidP="001405F9">
      <w:pPr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</w:p>
    <w:p w:rsidR="00716851" w:rsidRPr="001B4AC5" w:rsidRDefault="00716851" w:rsidP="001405F9">
      <w:pPr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</w:p>
    <w:p w:rsidR="001B4AC5" w:rsidRDefault="001B4AC5" w:rsidP="001B4AC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1B4AC5">
        <w:rPr>
          <w:rFonts w:ascii="Times New Roman" w:hAnsi="Times New Roman"/>
          <w:b/>
          <w:caps/>
          <w:sz w:val="32"/>
          <w:szCs w:val="32"/>
        </w:rPr>
        <w:t xml:space="preserve">проект планировки и межевания территории, </w:t>
      </w:r>
    </w:p>
    <w:p w:rsidR="001B4AC5" w:rsidRDefault="001B4AC5" w:rsidP="001B4AC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1B4AC5">
        <w:rPr>
          <w:rFonts w:ascii="Times New Roman" w:hAnsi="Times New Roman"/>
          <w:b/>
          <w:caps/>
          <w:sz w:val="32"/>
          <w:szCs w:val="32"/>
        </w:rPr>
        <w:t xml:space="preserve">предназначенной для жилой застройки чётной </w:t>
      </w:r>
    </w:p>
    <w:p w:rsidR="001B4AC5" w:rsidRPr="001B4AC5" w:rsidRDefault="001B4AC5" w:rsidP="001B4AC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1B4AC5">
        <w:rPr>
          <w:rFonts w:ascii="Times New Roman" w:hAnsi="Times New Roman"/>
          <w:b/>
          <w:caps/>
          <w:sz w:val="32"/>
          <w:szCs w:val="32"/>
        </w:rPr>
        <w:t>линии ул. им. Н. Рубцова р.п. Варнавино</w:t>
      </w:r>
    </w:p>
    <w:p w:rsidR="001405F9" w:rsidRPr="00287780" w:rsidRDefault="001405F9" w:rsidP="00095974">
      <w:pPr>
        <w:spacing w:line="360" w:lineRule="auto"/>
        <w:rPr>
          <w:rFonts w:ascii="Times New Roman" w:hAnsi="Times New Roman" w:cs="Times New Roman"/>
          <w:highlight w:val="yellow"/>
        </w:rPr>
      </w:pPr>
    </w:p>
    <w:p w:rsidR="004F4D27" w:rsidRPr="00287780" w:rsidRDefault="004F4D27" w:rsidP="004F4D27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:rsidR="004F4D27" w:rsidRPr="001B4AC5" w:rsidRDefault="004F4D27" w:rsidP="004F4D27">
      <w:pPr>
        <w:pStyle w:val="S5"/>
        <w:ind w:left="540"/>
        <w:jc w:val="center"/>
        <w:rPr>
          <w:b w:val="0"/>
          <w:caps w:val="0"/>
          <w:sz w:val="36"/>
          <w:szCs w:val="36"/>
        </w:rPr>
      </w:pPr>
      <w:r w:rsidRPr="001B4AC5">
        <w:rPr>
          <w:b w:val="0"/>
          <w:caps w:val="0"/>
          <w:sz w:val="36"/>
          <w:szCs w:val="36"/>
        </w:rPr>
        <w:t xml:space="preserve">Том </w:t>
      </w:r>
      <w:r w:rsidRPr="001B4AC5">
        <w:rPr>
          <w:b w:val="0"/>
          <w:caps w:val="0"/>
          <w:sz w:val="36"/>
          <w:szCs w:val="36"/>
          <w:lang w:val="en-US"/>
        </w:rPr>
        <w:t>II</w:t>
      </w:r>
    </w:p>
    <w:p w:rsidR="004F4D27" w:rsidRPr="001B4AC5" w:rsidRDefault="004F4D27" w:rsidP="004F4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AC5" w:rsidRDefault="004F4D27" w:rsidP="001B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AC5">
        <w:rPr>
          <w:rFonts w:ascii="Times New Roman" w:hAnsi="Times New Roman" w:cs="Times New Roman"/>
          <w:b/>
          <w:sz w:val="28"/>
          <w:szCs w:val="28"/>
        </w:rPr>
        <w:t xml:space="preserve">Часть 1. Материалы по обоснованию </w:t>
      </w:r>
      <w:r w:rsidR="001B4AC5" w:rsidRPr="001B4AC5">
        <w:rPr>
          <w:rFonts w:ascii="Times New Roman" w:hAnsi="Times New Roman"/>
          <w:b/>
          <w:sz w:val="28"/>
          <w:szCs w:val="28"/>
        </w:rPr>
        <w:t>проект</w:t>
      </w:r>
      <w:r w:rsidR="001B4AC5">
        <w:rPr>
          <w:rFonts w:ascii="Times New Roman" w:hAnsi="Times New Roman"/>
          <w:b/>
          <w:sz w:val="28"/>
          <w:szCs w:val="28"/>
        </w:rPr>
        <w:t>а</w:t>
      </w:r>
      <w:r w:rsidR="001B4AC5" w:rsidRPr="001B4AC5">
        <w:rPr>
          <w:rFonts w:ascii="Times New Roman" w:hAnsi="Times New Roman"/>
          <w:b/>
          <w:sz w:val="28"/>
          <w:szCs w:val="28"/>
        </w:rPr>
        <w:t xml:space="preserve"> планировки и межевания терр</w:t>
      </w:r>
      <w:r w:rsidR="001B4AC5" w:rsidRPr="001B4AC5">
        <w:rPr>
          <w:rFonts w:ascii="Times New Roman" w:hAnsi="Times New Roman"/>
          <w:b/>
          <w:sz w:val="28"/>
          <w:szCs w:val="28"/>
        </w:rPr>
        <w:t>и</w:t>
      </w:r>
      <w:r w:rsidR="001B4AC5" w:rsidRPr="001B4AC5">
        <w:rPr>
          <w:rFonts w:ascii="Times New Roman" w:hAnsi="Times New Roman"/>
          <w:b/>
          <w:sz w:val="28"/>
          <w:szCs w:val="28"/>
        </w:rPr>
        <w:t xml:space="preserve">тории, предназначенной для жилой застройки чётной линии </w:t>
      </w:r>
    </w:p>
    <w:p w:rsidR="001B4AC5" w:rsidRPr="001B4AC5" w:rsidRDefault="001B4AC5" w:rsidP="001B4A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AC5">
        <w:rPr>
          <w:rFonts w:ascii="Times New Roman" w:hAnsi="Times New Roman"/>
          <w:b/>
          <w:sz w:val="28"/>
          <w:szCs w:val="28"/>
        </w:rPr>
        <w:t>ул. им. Н. Рубцова р.п. Варнавино</w:t>
      </w:r>
    </w:p>
    <w:p w:rsidR="00E44D20" w:rsidRPr="00287780" w:rsidRDefault="00B61A5C" w:rsidP="00E44D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8778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</w:p>
    <w:p w:rsidR="00095974" w:rsidRPr="00287780" w:rsidRDefault="00095974" w:rsidP="00095974">
      <w:pPr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4F4D27" w:rsidRPr="00287780" w:rsidRDefault="004F4D27" w:rsidP="004F4D27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1405F9" w:rsidRPr="00287780" w:rsidRDefault="001405F9" w:rsidP="001405F9">
      <w:pPr>
        <w:spacing w:line="360" w:lineRule="auto"/>
        <w:rPr>
          <w:rFonts w:ascii="Times New Roman" w:hAnsi="Times New Roman" w:cs="Times New Roman"/>
          <w:b/>
          <w:highlight w:val="yellow"/>
        </w:rPr>
      </w:pPr>
    </w:p>
    <w:p w:rsidR="001405F9" w:rsidRPr="00287780" w:rsidRDefault="001405F9" w:rsidP="00140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780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287780">
        <w:rPr>
          <w:rFonts w:ascii="Times New Roman" w:hAnsi="Times New Roman" w:cs="Times New Roman"/>
          <w:sz w:val="24"/>
          <w:szCs w:val="24"/>
        </w:rPr>
        <w:t xml:space="preserve"> ООО "НижНовСтройПроект"</w:t>
      </w:r>
    </w:p>
    <w:p w:rsidR="009C370C" w:rsidRPr="00287780" w:rsidRDefault="009C370C" w:rsidP="001405F9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F9" w:rsidRPr="00287780" w:rsidRDefault="001405F9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370C" w:rsidRPr="00287780" w:rsidRDefault="009C370C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F9" w:rsidRPr="00287780" w:rsidRDefault="001405F9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3DCE" w:rsidRPr="00287780" w:rsidRDefault="00783DCE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780" w:rsidRPr="00287780" w:rsidRDefault="00287780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F9" w:rsidRDefault="001405F9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4AC5" w:rsidRPr="00287780" w:rsidRDefault="001B4AC5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62D3" w:rsidRPr="00287780" w:rsidRDefault="00097A59" w:rsidP="001405F9">
      <w:pPr>
        <w:tabs>
          <w:tab w:val="left" w:pos="10773"/>
        </w:tabs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287780">
        <w:rPr>
          <w:rFonts w:ascii="Times New Roman" w:hAnsi="Times New Roman" w:cs="Times New Roman"/>
          <w:sz w:val="24"/>
          <w:szCs w:val="24"/>
        </w:rPr>
        <w:t>г. Нижний Новгород - 2020</w:t>
      </w:r>
      <w:r w:rsidR="001405F9" w:rsidRPr="002877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05F9" w:rsidRPr="00287780" w:rsidRDefault="001405F9" w:rsidP="00287780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8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исполнителей – участнико</w:t>
      </w:r>
      <w:r w:rsidR="009C370C" w:rsidRPr="00287780">
        <w:rPr>
          <w:rFonts w:ascii="Times New Roman" w:hAnsi="Times New Roman" w:cs="Times New Roman"/>
          <w:b/>
          <w:sz w:val="24"/>
          <w:szCs w:val="24"/>
        </w:rPr>
        <w:t>в подготовки проекта планировки</w:t>
      </w:r>
      <w:r w:rsidR="001259FA" w:rsidRPr="00287780">
        <w:rPr>
          <w:rFonts w:ascii="Times New Roman" w:hAnsi="Times New Roman" w:cs="Times New Roman"/>
          <w:b/>
          <w:sz w:val="24"/>
          <w:szCs w:val="24"/>
        </w:rPr>
        <w:t xml:space="preserve"> и межевания</w:t>
      </w:r>
    </w:p>
    <w:p w:rsidR="001405F9" w:rsidRPr="00287780" w:rsidRDefault="001405F9" w:rsidP="001405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80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1405F9" w:rsidRPr="00287780" w:rsidRDefault="001405F9" w:rsidP="001405F9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80">
        <w:rPr>
          <w:rFonts w:ascii="Times New Roman" w:hAnsi="Times New Roman" w:cs="Times New Roman"/>
          <w:sz w:val="24"/>
          <w:szCs w:val="24"/>
        </w:rPr>
        <w:t>ООО "НижНовСтройПроект"                                                                             г. Нижний Новгород</w:t>
      </w:r>
    </w:p>
    <w:p w:rsidR="001405F9" w:rsidRPr="00287780" w:rsidRDefault="001405F9" w:rsidP="00140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F9" w:rsidRPr="00287780" w:rsidRDefault="001405F9" w:rsidP="001405F9">
      <w:pPr>
        <w:pStyle w:val="1"/>
        <w:tabs>
          <w:tab w:val="left" w:pos="5928"/>
        </w:tabs>
        <w:jc w:val="both"/>
        <w:rPr>
          <w:sz w:val="24"/>
          <w:szCs w:val="24"/>
        </w:rPr>
      </w:pPr>
    </w:p>
    <w:p w:rsidR="001405F9" w:rsidRPr="00287780" w:rsidRDefault="00342946" w:rsidP="001405F9">
      <w:pPr>
        <w:tabs>
          <w:tab w:val="right" w:pos="9639"/>
        </w:tabs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780">
        <w:rPr>
          <w:rFonts w:ascii="Times New Roman" w:hAnsi="Times New Roman" w:cs="Times New Roman"/>
          <w:bCs/>
          <w:sz w:val="24"/>
          <w:szCs w:val="24"/>
        </w:rPr>
        <w:t>Генеральный д</w:t>
      </w:r>
      <w:r w:rsidR="001405F9" w:rsidRPr="00287780">
        <w:rPr>
          <w:rFonts w:ascii="Times New Roman" w:hAnsi="Times New Roman" w:cs="Times New Roman"/>
          <w:bCs/>
          <w:sz w:val="24"/>
          <w:szCs w:val="24"/>
        </w:rPr>
        <w:t>иректор</w:t>
      </w:r>
      <w:r w:rsidR="001405F9" w:rsidRPr="00287780">
        <w:rPr>
          <w:rFonts w:ascii="Times New Roman" w:hAnsi="Times New Roman" w:cs="Times New Roman"/>
          <w:bCs/>
          <w:sz w:val="24"/>
          <w:szCs w:val="24"/>
        </w:rPr>
        <w:tab/>
      </w:r>
      <w:r w:rsidR="001405F9" w:rsidRPr="00287780">
        <w:rPr>
          <w:rFonts w:ascii="Times New Roman" w:hAnsi="Times New Roman" w:cs="Times New Roman"/>
          <w:sz w:val="24"/>
          <w:szCs w:val="24"/>
        </w:rPr>
        <w:t>С.А. Рыжов</w:t>
      </w:r>
    </w:p>
    <w:p w:rsidR="001405F9" w:rsidRPr="00287780" w:rsidRDefault="00DF2DC7" w:rsidP="001405F9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80">
        <w:rPr>
          <w:rFonts w:ascii="Times New Roman" w:hAnsi="Times New Roman" w:cs="Times New Roman"/>
          <w:bCs/>
          <w:sz w:val="24"/>
          <w:szCs w:val="24"/>
        </w:rPr>
        <w:t>Разработал</w:t>
      </w:r>
      <w:r w:rsidR="001405F9" w:rsidRPr="00287780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DD3C20" w:rsidRPr="00287780">
        <w:rPr>
          <w:rFonts w:ascii="Times New Roman" w:hAnsi="Times New Roman" w:cs="Times New Roman"/>
          <w:sz w:val="24"/>
          <w:szCs w:val="24"/>
        </w:rPr>
        <w:t>А.А.Паничева</w:t>
      </w:r>
    </w:p>
    <w:p w:rsidR="001405F9" w:rsidRPr="00287780" w:rsidRDefault="001405F9" w:rsidP="00140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5F9" w:rsidRPr="00287780" w:rsidRDefault="001405F9" w:rsidP="001405F9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370C" w:rsidRPr="00287780" w:rsidRDefault="009C370C" w:rsidP="001405F9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370C" w:rsidRPr="00287780" w:rsidRDefault="009C370C" w:rsidP="001405F9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370C" w:rsidRPr="00287780" w:rsidRDefault="009C370C" w:rsidP="001405F9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05F9" w:rsidRPr="00287780" w:rsidRDefault="001405F9" w:rsidP="001405F9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05F9" w:rsidRPr="001B4AC5" w:rsidRDefault="001405F9" w:rsidP="001B4AC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B4AC5">
        <w:rPr>
          <w:rFonts w:ascii="Times New Roman" w:hAnsi="Times New Roman" w:cs="Times New Roman"/>
          <w:sz w:val="24"/>
          <w:szCs w:val="24"/>
        </w:rPr>
        <w:t xml:space="preserve">В подготовке </w:t>
      </w:r>
      <w:r w:rsidR="001B4AC5" w:rsidRPr="001B4AC5">
        <w:rPr>
          <w:rFonts w:ascii="Times New Roman" w:hAnsi="Times New Roman"/>
          <w:sz w:val="24"/>
          <w:szCs w:val="24"/>
        </w:rPr>
        <w:t>проекта планировки и межевания территории, предназначенной для жилой застройки чётной линии ул. им. Н. Рубцова р.п. Варнавино</w:t>
      </w:r>
      <w:r w:rsidR="009C370C" w:rsidRPr="001B4AC5">
        <w:rPr>
          <w:rFonts w:ascii="Times New Roman" w:hAnsi="Times New Roman" w:cs="Times New Roman"/>
          <w:sz w:val="24"/>
          <w:szCs w:val="24"/>
        </w:rPr>
        <w:t xml:space="preserve"> </w:t>
      </w:r>
      <w:r w:rsidRPr="001B4AC5">
        <w:rPr>
          <w:rFonts w:ascii="Times New Roman" w:hAnsi="Times New Roman" w:cs="Times New Roman"/>
          <w:sz w:val="24"/>
          <w:szCs w:val="24"/>
        </w:rPr>
        <w:t>также принимали участие иные орган</w:t>
      </w:r>
      <w:r w:rsidRPr="001B4AC5">
        <w:rPr>
          <w:rFonts w:ascii="Times New Roman" w:hAnsi="Times New Roman" w:cs="Times New Roman"/>
          <w:sz w:val="24"/>
          <w:szCs w:val="24"/>
        </w:rPr>
        <w:t>и</w:t>
      </w:r>
      <w:r w:rsidRPr="001B4AC5">
        <w:rPr>
          <w:rFonts w:ascii="Times New Roman" w:hAnsi="Times New Roman" w:cs="Times New Roman"/>
          <w:sz w:val="24"/>
          <w:szCs w:val="24"/>
        </w:rPr>
        <w:t>зации 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4D75B8" w:rsidRPr="00287780" w:rsidRDefault="001405F9" w:rsidP="001405F9">
      <w:pPr>
        <w:tabs>
          <w:tab w:val="left" w:pos="10773"/>
        </w:tabs>
        <w:ind w:left="567" w:right="567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87780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highlight w:val="yellow"/>
          <w:lang w:eastAsia="en-US"/>
        </w:rPr>
        <w:id w:val="-55480259"/>
        <w:docPartObj>
          <w:docPartGallery w:val="Table of Contents"/>
          <w:docPartUnique/>
        </w:docPartObj>
      </w:sdtPr>
      <w:sdtContent>
        <w:p w:rsidR="004D75B8" w:rsidRPr="001B4AC5" w:rsidRDefault="004D75B8" w:rsidP="004D75B8">
          <w:pPr>
            <w:pStyle w:val="a7"/>
            <w:spacing w:after="240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1B4AC5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Содержание</w:t>
          </w:r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676017">
            <w:rPr>
              <w:highlight w:val="yellow"/>
            </w:rPr>
            <w:fldChar w:fldCharType="begin"/>
          </w:r>
          <w:r w:rsidR="004D75B8" w:rsidRPr="00287780">
            <w:rPr>
              <w:highlight w:val="yellow"/>
            </w:rPr>
            <w:instrText xml:space="preserve"> TOC \o "1-3" \h \z \u </w:instrText>
          </w:r>
          <w:r w:rsidRPr="00676017">
            <w:rPr>
              <w:highlight w:val="yellow"/>
            </w:rPr>
            <w:fldChar w:fldCharType="separate"/>
          </w:r>
          <w:hyperlink w:anchor="_Toc53039041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noProof/>
              </w:rPr>
              <w:t>Введение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_Toc53039041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42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caps/>
                <w:noProof/>
              </w:rPr>
              <w:t>Раздел 1.</w:t>
            </w:r>
          </w:hyperlink>
          <w:r w:rsidR="001B4AC5" w:rsidRPr="001B4AC5">
            <w:rPr>
              <w:rStyle w:val="a8"/>
              <w:rFonts w:ascii="Times New Roman" w:hAnsi="Times New Roman" w:cs="Times New Roman"/>
              <w:noProof/>
            </w:rPr>
            <w:t xml:space="preserve"> </w:t>
          </w:r>
          <w:hyperlink w:anchor="_Toc53039043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caps/>
                <w:noProof/>
              </w:rPr>
              <w:t>Общие данные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_Toc53039043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44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1.1 Существующее состояние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_Toc53039044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45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caps/>
                <w:noProof/>
              </w:rPr>
              <w:t>Раздел 2.</w:t>
            </w:r>
          </w:hyperlink>
          <w:r w:rsidR="001B4AC5" w:rsidRPr="001B4AC5">
            <w:rPr>
              <w:rStyle w:val="a8"/>
              <w:rFonts w:ascii="Times New Roman" w:hAnsi="Times New Roman" w:cs="Times New Roman"/>
              <w:noProof/>
            </w:rPr>
            <w:t xml:space="preserve"> </w:t>
          </w:r>
          <w:hyperlink w:anchor="_Toc53039046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caps/>
                <w:noProof/>
              </w:rPr>
              <w:t>Обоснование принятого архитектурно-планировочного решения развития территории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_Toc53039046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47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2.1  Расчеты, основанные на архитектурно-планировочном и объемно-пространственном решении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_Toc53039047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48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РАЗДЕЛ 3.</w:t>
            </w:r>
          </w:hyperlink>
          <w:hyperlink w:anchor="_Toc53039049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ОБОСНОВАНИЕ ПРИНЯТЫХ ПАРАМЕТРОВ ПЛАНИРУЕМОГО РАЗВИТИЯ СИСТЕМЫ ТРАНСПОРТНОГО ОБСЛУЖИВАНИЯ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_Toc53039049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0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РАЗДЕЛ 4.</w:t>
            </w:r>
          </w:hyperlink>
          <w:hyperlink w:anchor="_Toc53039051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ОБОСНОВАНИЕ ПРИНЯТЫХ ПАРАМЕТРОВ ПЛАНИРУЕМОГО РАЗВИТИЯ СИСТЕМЫ ИНЖЕНЕРНО-ТЕХНИЧЕСКОГООБСЛУЖИВАНИЯ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_Toc53039051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2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4.1 Водоснабжение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_Toc53039052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3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4.2 Водоотведение: бытовая канализация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_Toc53039053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4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4.3 Отвод поверхностных вод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_Toc53039054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5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noProof/>
              </w:rPr>
              <w:t xml:space="preserve">4.4 </w:t>
            </w:r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Электроснабжение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_Toc53039055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6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noProof/>
              </w:rPr>
              <w:t xml:space="preserve">4.5 </w:t>
            </w:r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Связь, радиофикация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_Toc53039056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7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noProof/>
              </w:rPr>
              <w:t xml:space="preserve">4.6 </w:t>
            </w:r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Теплоснабжение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_Toc53039057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8" w:history="1">
            <w:r w:rsidR="001B4AC5" w:rsidRPr="001B4AC5">
              <w:rPr>
                <w:rStyle w:val="a8"/>
                <w:rFonts w:ascii="Times New Roman" w:hAnsi="Times New Roman" w:cs="Times New Roman"/>
                <w:bCs/>
                <w:noProof/>
              </w:rPr>
              <w:t xml:space="preserve">4.7 </w:t>
            </w:r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Газоснабжение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_Toc53039058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59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РАЗДЕЛ 5.</w:t>
            </w:r>
          </w:hyperlink>
          <w:hyperlink w:anchor="_Toc53039060" w:history="1"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caps/>
                <w:noProof/>
              </w:rPr>
              <w:t>перечень мероприятий по защите территории от чрезвычайных ситуаций при родного и техногенного характера, в том числе по обеспечению пожарной безопасности и по гражданской обороне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_Toc53039060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1" w:history="1">
            <w:r w:rsidR="001B4AC5" w:rsidRPr="001B4AC5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5.1 Анализ последствий воздействия современных средств поражения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_Toc53039061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2" w:history="1">
            <w:r w:rsidR="001B4AC5" w:rsidRPr="001B4AC5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5.2 Анализ последствий воздействия ЧС техногенного характера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_Toc53039062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3" w:history="1"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spacing w:val="20"/>
              </w:rPr>
              <w:t xml:space="preserve">5.3 </w:t>
            </w:r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Анализ последствий воздействия ЧС природного характера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_Toc53039063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left" w:pos="99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4" w:history="1"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5.4</w:t>
            </w:r>
            <w:r w:rsidR="001B4AC5" w:rsidRPr="001B4AC5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Сведения по системам оповещения ГО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_Toc53039064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5" w:history="1"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5.5 Сведения по системам оповещения о ЧС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_Toc53039065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6" w:history="1"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5.6 Решения по укрытию населения в военное время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_Toc53039066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7" w:history="1">
            <w:r w:rsidR="001B4AC5" w:rsidRPr="001B4AC5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 xml:space="preserve">5.7 </w:t>
            </w:r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Обеспечение пожарной безопасности.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_Toc53039067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8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5.8 Решения по дорожно-транспортной сети и путям эвакуации.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_Toc53039068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69" w:history="1">
            <w:r w:rsidR="001B4AC5" w:rsidRPr="001B4AC5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5.9 </w:t>
            </w:r>
            <w:r w:rsidR="001B4AC5" w:rsidRPr="001B4AC5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Сведения об эвакуационных мероприятиях в особый период.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_Toc53039069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0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РАЗДЕЛ 6.</w:t>
            </w:r>
          </w:hyperlink>
          <w:hyperlink w:anchor="_Toc53039071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ОБОСНОВАНИЕ В ОТНОШЕНИИ ОХРАНЫ ОКРУЖАЮЩЕЙ СРЕДЫ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_Toc53039071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2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6.1 Анализ экологических проблем на проектируемой территории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_Toc53039072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3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6.2 Состояние и охрана воздушного бассейна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_Toc53039073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4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6.3 Охрана водного бассейна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_Toc53039074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5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6.4 Состояние и охрана почвенного покрова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_Toc53039075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6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6.5 Физические факторы загрязнения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_Toc53039076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7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6.6 Формирование системы озелененных территорий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_Toc53039077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8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6.7. Санитарная очистка территории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_Toc53039078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23"/>
            <w:tabs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79" w:history="1">
            <w:r w:rsidR="001B4AC5" w:rsidRPr="001B4AC5">
              <w:rPr>
                <w:rStyle w:val="a8"/>
                <w:rFonts w:ascii="Times New Roman" w:hAnsi="Times New Roman" w:cs="Times New Roman"/>
                <w:noProof/>
              </w:rPr>
              <w:t>6.8. Мероприятия по благоустройству и озеленению территории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_Toc53039079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P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039080" w:history="1">
            <w:r w:rsidR="001B4AC5" w:rsidRPr="001B4AC5">
              <w:rPr>
                <w:rStyle w:val="a8"/>
                <w:rFonts w:ascii="Times New Roman" w:hAnsi="Times New Roman" w:cs="Times New Roman"/>
                <w:caps/>
                <w:noProof/>
              </w:rPr>
              <w:t>РАЗДЕЛ 7.</w:t>
            </w:r>
          </w:hyperlink>
          <w:hyperlink w:anchor="_Toc53039081" w:history="1">
            <w:r w:rsidR="001B4AC5" w:rsidRPr="001B4AC5">
              <w:rPr>
                <w:rStyle w:val="a8"/>
                <w:rFonts w:ascii="Times New Roman" w:hAnsi="Times New Roman" w:cs="Times New Roman"/>
                <w:caps/>
                <w:noProof/>
              </w:rPr>
              <w:t>Технико-экономические показатели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_Toc53039081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B4AC5" w:rsidRDefault="00676017" w:rsidP="001B4AC5">
          <w:pPr>
            <w:pStyle w:val="11"/>
            <w:tabs>
              <w:tab w:val="clear" w:pos="9912"/>
              <w:tab w:val="right" w:leader="dot" w:pos="10206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53039082" w:history="1">
            <w:r w:rsidR="001B4AC5" w:rsidRPr="001B4AC5">
              <w:rPr>
                <w:rStyle w:val="a8"/>
                <w:rFonts w:ascii="Times New Roman" w:hAnsi="Times New Roman" w:cs="Times New Roman"/>
                <w:caps/>
                <w:noProof/>
              </w:rPr>
              <w:t>РАЗДЕЛ 8.</w:t>
            </w:r>
          </w:hyperlink>
          <w:hyperlink w:anchor="_Toc53039083" w:history="1">
            <w:r w:rsidR="001B4AC5" w:rsidRPr="001B4AC5">
              <w:rPr>
                <w:rStyle w:val="a8"/>
                <w:rFonts w:ascii="Times New Roman" w:hAnsi="Times New Roman" w:cs="Times New Roman"/>
                <w:caps/>
                <w:noProof/>
              </w:rPr>
              <w:t>межевание территории</w:t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instrText xml:space="preserve"> PAGEREF _Toc53039083 \h </w:instrTex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4AC5" w:rsidRPr="001B4AC5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1B4AC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75B8" w:rsidRPr="00287780" w:rsidRDefault="00676017" w:rsidP="0083789E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287780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:rsidR="00D86D97" w:rsidRPr="001B4AC5" w:rsidRDefault="00D86D97" w:rsidP="00BE7C29">
      <w:pPr>
        <w:pStyle w:val="1"/>
        <w:jc w:val="center"/>
        <w:rPr>
          <w:b/>
          <w:bCs/>
          <w:color w:val="000000"/>
        </w:rPr>
      </w:pPr>
      <w:bookmarkStart w:id="0" w:name="_Toc53039041"/>
      <w:r w:rsidRPr="001B4AC5">
        <w:rPr>
          <w:b/>
          <w:bCs/>
          <w:color w:val="000000"/>
        </w:rPr>
        <w:lastRenderedPageBreak/>
        <w:t>Введение</w:t>
      </w:r>
      <w:bookmarkEnd w:id="0"/>
    </w:p>
    <w:p w:rsidR="00D86D97" w:rsidRPr="001B4AC5" w:rsidRDefault="001B4AC5" w:rsidP="001B4AC5">
      <w:pPr>
        <w:spacing w:after="0" w:line="36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1B4AC5">
        <w:rPr>
          <w:rFonts w:ascii="Times New Roman" w:hAnsi="Times New Roman"/>
          <w:sz w:val="24"/>
          <w:szCs w:val="24"/>
        </w:rPr>
        <w:t>Проект планировки и межевания территории, предназначенной для жилой застройки чётной линии ул. им. Н. Рубцова р.п. Варнавино</w:t>
      </w:r>
      <w:r>
        <w:rPr>
          <w:rFonts w:ascii="Times New Roman" w:hAnsi="Times New Roman"/>
          <w:sz w:val="24"/>
          <w:szCs w:val="24"/>
        </w:rPr>
        <w:t>,</w:t>
      </w:r>
      <w:r w:rsidR="00087AA6" w:rsidRPr="001B4AC5">
        <w:rPr>
          <w:rFonts w:ascii="Times New Roman" w:hAnsi="Times New Roman" w:cs="Times New Roman"/>
          <w:sz w:val="24"/>
          <w:szCs w:val="24"/>
        </w:rPr>
        <w:t xml:space="preserve"> </w:t>
      </w:r>
      <w:r w:rsidR="00D86D97" w:rsidRPr="001B4AC5">
        <w:rPr>
          <w:rFonts w:ascii="Times New Roman" w:hAnsi="Times New Roman" w:cs="Times New Roman"/>
          <w:color w:val="000000"/>
          <w:sz w:val="24"/>
          <w:szCs w:val="24"/>
        </w:rPr>
        <w:t>выполнен на основании:</w:t>
      </w:r>
    </w:p>
    <w:p w:rsidR="00D86D97" w:rsidRPr="00A93FF2" w:rsidRDefault="00B82744" w:rsidP="00D86D97">
      <w:pPr>
        <w:autoSpaceDE w:val="0"/>
        <w:autoSpaceDN w:val="0"/>
        <w:adjustRightInd w:val="0"/>
        <w:spacing w:after="0" w:line="360" w:lineRule="auto"/>
        <w:ind w:left="85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A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6D97" w:rsidRPr="001B4A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6D97" w:rsidRPr="001B4AC5">
        <w:rPr>
          <w:rFonts w:ascii="Times New Roman" w:hAnsi="Times New Roman" w:cs="Times New Roman"/>
          <w:color w:val="000000"/>
          <w:sz w:val="24"/>
          <w:szCs w:val="24"/>
        </w:rPr>
        <w:tab/>
        <w:t>Пост</w:t>
      </w:r>
      <w:r w:rsidR="004756B2" w:rsidRPr="001B4AC5">
        <w:rPr>
          <w:rFonts w:ascii="Times New Roman" w:hAnsi="Times New Roman" w:cs="Times New Roman"/>
          <w:color w:val="000000"/>
          <w:sz w:val="24"/>
          <w:szCs w:val="24"/>
        </w:rPr>
        <w:t xml:space="preserve">ановление </w:t>
      </w:r>
      <w:r w:rsidR="004756B2" w:rsidRPr="00A93FF2">
        <w:rPr>
          <w:rFonts w:ascii="Times New Roman" w:hAnsi="Times New Roman" w:cs="Times New Roman"/>
          <w:color w:val="000000"/>
          <w:sz w:val="24"/>
          <w:szCs w:val="24"/>
        </w:rPr>
        <w:t>адм</w:t>
      </w:r>
      <w:r w:rsidR="004738A7" w:rsidRPr="00A93FF2">
        <w:rPr>
          <w:rFonts w:ascii="Times New Roman" w:hAnsi="Times New Roman" w:cs="Times New Roman"/>
          <w:color w:val="000000"/>
          <w:sz w:val="24"/>
          <w:szCs w:val="24"/>
        </w:rPr>
        <w:t xml:space="preserve">инистрации </w:t>
      </w:r>
      <w:r w:rsidR="001B4AC5" w:rsidRPr="00A93FF2">
        <w:rPr>
          <w:rFonts w:ascii="Times New Roman" w:hAnsi="Times New Roman" w:cs="Times New Roman"/>
          <w:color w:val="000000"/>
          <w:sz w:val="24"/>
          <w:szCs w:val="24"/>
        </w:rPr>
        <w:t>Варнавинского муниципального района</w:t>
      </w:r>
      <w:r w:rsidRPr="00A93FF2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Нижегородской области от </w:t>
      </w:r>
      <w:r w:rsidR="00A93FF2" w:rsidRPr="00A93FF2">
        <w:rPr>
          <w:rFonts w:ascii="Times New Roman" w:hAnsi="Times New Roman" w:cs="Times New Roman"/>
          <w:color w:val="000000"/>
          <w:sz w:val="24"/>
          <w:szCs w:val="24"/>
        </w:rPr>
        <w:t>05.1</w:t>
      </w:r>
      <w:r w:rsidR="00087AA6" w:rsidRPr="00A93F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3FF2" w:rsidRPr="00A93FF2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A93FF2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A93FF2" w:rsidRPr="00A93FF2">
        <w:rPr>
          <w:rFonts w:ascii="Times New Roman" w:hAnsi="Times New Roman" w:cs="Times New Roman"/>
          <w:color w:val="000000"/>
          <w:sz w:val="24"/>
          <w:szCs w:val="24"/>
        </w:rPr>
        <w:t>778</w:t>
      </w:r>
      <w:r w:rsidRPr="00A93FF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B4AC5" w:rsidRPr="00A93F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B4AC5" w:rsidRPr="00A93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B4AC5" w:rsidRPr="00A93FF2">
        <w:rPr>
          <w:rFonts w:ascii="Times New Roman" w:hAnsi="Times New Roman" w:cs="Times New Roman"/>
          <w:sz w:val="24"/>
          <w:szCs w:val="24"/>
        </w:rPr>
        <w:t>подготовке документации по планировке территории</w:t>
      </w:r>
      <w:r w:rsidRPr="00A93FF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B4AC5" w:rsidRPr="00A93F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D97" w:rsidRPr="00287780" w:rsidRDefault="00D86D97" w:rsidP="00D86D97">
      <w:pPr>
        <w:autoSpaceDE w:val="0"/>
        <w:autoSpaceDN w:val="0"/>
        <w:adjustRightInd w:val="0"/>
        <w:spacing w:after="0" w:line="360" w:lineRule="auto"/>
        <w:ind w:left="49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86D97" w:rsidRPr="001B4AC5" w:rsidRDefault="00D86D97" w:rsidP="00D86D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AC5">
        <w:rPr>
          <w:rFonts w:ascii="Times New Roman" w:hAnsi="Times New Roman" w:cs="Times New Roman"/>
          <w:color w:val="000000"/>
          <w:sz w:val="24"/>
          <w:szCs w:val="24"/>
        </w:rPr>
        <w:t>Графические материалы проекта выпол</w:t>
      </w:r>
      <w:r w:rsidR="004738A7" w:rsidRPr="001B4AC5">
        <w:rPr>
          <w:rFonts w:ascii="Times New Roman" w:hAnsi="Times New Roman" w:cs="Times New Roman"/>
          <w:color w:val="000000"/>
          <w:sz w:val="24"/>
          <w:szCs w:val="24"/>
        </w:rPr>
        <w:t xml:space="preserve">нены на топографической съемке </w:t>
      </w:r>
      <w:r w:rsidRPr="001B4AC5">
        <w:rPr>
          <w:rFonts w:ascii="Times New Roman" w:hAnsi="Times New Roman" w:cs="Times New Roman"/>
          <w:color w:val="000000"/>
          <w:sz w:val="24"/>
          <w:szCs w:val="24"/>
        </w:rPr>
        <w:t>М 1:</w:t>
      </w:r>
      <w:r w:rsidR="00DF2DC7" w:rsidRPr="001B4A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4AC5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3674C" w:rsidRPr="001B4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D97" w:rsidRPr="00287780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83DCE" w:rsidRPr="00287780" w:rsidRDefault="00783DCE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highlight w:val="yellow"/>
        </w:rPr>
      </w:pPr>
      <w:r w:rsidRPr="00287780">
        <w:rPr>
          <w:b/>
          <w:bCs/>
          <w:caps/>
          <w:color w:val="000000"/>
          <w:szCs w:val="24"/>
          <w:highlight w:val="yellow"/>
        </w:rPr>
        <w:br w:type="page"/>
      </w:r>
    </w:p>
    <w:p w:rsidR="00095974" w:rsidRPr="00287780" w:rsidRDefault="00095974" w:rsidP="00BE7C29">
      <w:pPr>
        <w:pStyle w:val="1"/>
        <w:jc w:val="center"/>
        <w:rPr>
          <w:b/>
          <w:bCs/>
          <w:caps/>
          <w:color w:val="000000"/>
          <w:szCs w:val="24"/>
        </w:rPr>
      </w:pPr>
      <w:bookmarkStart w:id="2" w:name="_Toc53039042"/>
      <w:r w:rsidRPr="00287780">
        <w:rPr>
          <w:b/>
          <w:bCs/>
          <w:caps/>
          <w:color w:val="000000"/>
          <w:szCs w:val="24"/>
        </w:rPr>
        <w:lastRenderedPageBreak/>
        <w:t>Раздел 1.</w:t>
      </w:r>
      <w:bookmarkEnd w:id="2"/>
    </w:p>
    <w:p w:rsidR="00D86D97" w:rsidRPr="00287780" w:rsidRDefault="00D86D97" w:rsidP="00BE7C29">
      <w:pPr>
        <w:pStyle w:val="1"/>
        <w:jc w:val="center"/>
        <w:rPr>
          <w:b/>
          <w:bCs/>
          <w:caps/>
          <w:color w:val="000000"/>
          <w:szCs w:val="24"/>
        </w:rPr>
      </w:pPr>
      <w:bookmarkStart w:id="3" w:name="_Toc53039043"/>
      <w:r w:rsidRPr="00287780">
        <w:rPr>
          <w:b/>
          <w:bCs/>
          <w:caps/>
          <w:color w:val="000000"/>
          <w:szCs w:val="24"/>
        </w:rPr>
        <w:t>Общие данные</w:t>
      </w:r>
      <w:bookmarkEnd w:id="3"/>
    </w:p>
    <w:p w:rsidR="00D86D97" w:rsidRPr="00287780" w:rsidRDefault="00D86D97" w:rsidP="00D86D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Проект планировки и межевания разработан с учетом положений следующих документов:</w:t>
      </w:r>
    </w:p>
    <w:p w:rsidR="00D86D97" w:rsidRPr="00287780" w:rsidRDefault="001F2B20" w:rsidP="001F2B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="00D86D97"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№ 190-ФЗ 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86D97" w:rsidRPr="00287780">
        <w:rPr>
          <w:rFonts w:ascii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86D97" w:rsidRPr="00287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2B20" w:rsidRPr="00287780" w:rsidRDefault="001F2B20" w:rsidP="001F2B20">
      <w:pPr>
        <w:rPr>
          <w:rFonts w:ascii="Times New Roman" w:hAnsi="Times New Roman" w:cs="Times New Roman"/>
          <w:sz w:val="24"/>
          <w:szCs w:val="24"/>
        </w:rPr>
      </w:pPr>
      <w:r w:rsidRPr="00287780">
        <w:rPr>
          <w:rFonts w:ascii="Times New Roman" w:hAnsi="Times New Roman" w:cs="Times New Roman"/>
          <w:sz w:val="24"/>
          <w:szCs w:val="24"/>
        </w:rPr>
        <w:t>2. № 136-ФЗ «Земельный кодекс Российской Федерации»</w:t>
      </w:r>
    </w:p>
    <w:p w:rsidR="00D86D97" w:rsidRPr="00287780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2. СП 42.13330.2011 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Градостроительство. Планировка и застройка городских и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AA6" w:rsidRPr="002877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ельских посел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ний»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6D97" w:rsidRPr="00287780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СП 118.13330.2012 «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Общественные здания и сооружения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6D97" w:rsidRPr="00287780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4.   СП 30-101-98 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расчету нормативных размеров земельных участков в кондоминиумах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6D97" w:rsidRPr="00287780" w:rsidRDefault="004756B2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6D97"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. СанПиН 2.2.1/2.1.1.1200-03 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86D97" w:rsidRPr="00287780">
        <w:rPr>
          <w:rFonts w:ascii="Times New Roman" w:hAnsi="Times New Roman" w:cs="Times New Roman"/>
          <w:color w:val="000000"/>
          <w:sz w:val="24"/>
          <w:szCs w:val="24"/>
        </w:rPr>
        <w:t>Санитарно-защитные зоны и санитарная классификация предпр</w:t>
      </w:r>
      <w:r w:rsidR="00D86D97" w:rsidRPr="002877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86D97" w:rsidRPr="002877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тий, сооружений и иных объектов»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56B2" w:rsidRPr="00287780" w:rsidRDefault="004756B2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6. №161-ФЗ «О содействии развитию жилищного строительства»;</w:t>
      </w:r>
    </w:p>
    <w:p w:rsidR="004756B2" w:rsidRPr="00287780" w:rsidRDefault="004756B2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7. №168-З «О бесплатном предоставлении многодетным семьям в собственность земельных учас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ков для индивидуального жилищного строительства в Нижегородской области»;</w:t>
      </w:r>
    </w:p>
    <w:p w:rsidR="004756B2" w:rsidRPr="00287780" w:rsidRDefault="004756B2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№ 37-З «Об основах регулирования градостроительной деятельности на территории Нижег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F2B20" w:rsidRPr="00287780">
        <w:rPr>
          <w:rFonts w:ascii="Times New Roman" w:hAnsi="Times New Roman" w:cs="Times New Roman"/>
          <w:color w:val="000000"/>
          <w:sz w:val="24"/>
          <w:szCs w:val="24"/>
        </w:rPr>
        <w:t>родской области»;</w:t>
      </w:r>
    </w:p>
    <w:p w:rsidR="001F2B20" w:rsidRPr="00287780" w:rsidRDefault="001F2B20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9. СНиП 11-04-2003 «Инструкция о порядке разработки, согласования, экспертизы и утверждения градостроительной документации»;</w:t>
      </w:r>
    </w:p>
    <w:p w:rsidR="001F2B20" w:rsidRPr="00287780" w:rsidRDefault="001F2B20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10. СНиП 2.06.15-85 «Инженерная защита территории от затопления и подтопления»;</w:t>
      </w:r>
    </w:p>
    <w:p w:rsidR="001F2B20" w:rsidRPr="00287780" w:rsidRDefault="001F2B20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11. РДС 35-201-99 «Порядок реализации требований доступности для инвалидов к объектам соц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альной инфраструктуры»;</w:t>
      </w:r>
    </w:p>
    <w:p w:rsidR="001F2B20" w:rsidRPr="00287780" w:rsidRDefault="001F2B20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12. СП 35-101-2001 «Проектирование зданий и сооружений с учетом доступности для малом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7780">
        <w:rPr>
          <w:rFonts w:ascii="Times New Roman" w:hAnsi="Times New Roman" w:cs="Times New Roman"/>
          <w:color w:val="000000"/>
          <w:sz w:val="24"/>
          <w:szCs w:val="24"/>
        </w:rPr>
        <w:t>бильных групп населения»;</w:t>
      </w:r>
    </w:p>
    <w:p w:rsidR="001F2B20" w:rsidRPr="00287780" w:rsidRDefault="001F2B20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80">
        <w:rPr>
          <w:rFonts w:ascii="Times New Roman" w:hAnsi="Times New Roman" w:cs="Times New Roman"/>
          <w:color w:val="000000"/>
          <w:sz w:val="24"/>
          <w:szCs w:val="24"/>
        </w:rPr>
        <w:t>13. СНиП 35-01-2001 «Доступность зданий и сооружений для маломобильных групп населения».</w:t>
      </w:r>
    </w:p>
    <w:p w:rsidR="00D86D97" w:rsidRPr="0036275C" w:rsidRDefault="00095974" w:rsidP="00BE7C29">
      <w:pPr>
        <w:pStyle w:val="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4" w:name="_Toc53039044"/>
      <w:r w:rsidRPr="0036275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1.1 </w:t>
      </w:r>
      <w:r w:rsidR="00D86D97" w:rsidRPr="0036275C">
        <w:rPr>
          <w:rFonts w:ascii="Times New Roman" w:hAnsi="Times New Roman" w:cs="Times New Roman"/>
          <w:bCs w:val="0"/>
          <w:color w:val="000000"/>
          <w:sz w:val="24"/>
          <w:szCs w:val="24"/>
        </w:rPr>
        <w:t>Существующее состояние</w:t>
      </w:r>
      <w:bookmarkEnd w:id="4"/>
    </w:p>
    <w:p w:rsidR="00D86D97" w:rsidRPr="0036275C" w:rsidRDefault="00D86D97" w:rsidP="00D86D97">
      <w:pPr>
        <w:autoSpaceDE w:val="0"/>
        <w:autoSpaceDN w:val="0"/>
        <w:adjustRightInd w:val="0"/>
        <w:spacing w:after="0" w:line="360" w:lineRule="auto"/>
        <w:ind w:left="35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6B7" w:rsidRPr="0036275C" w:rsidRDefault="000256B7" w:rsidP="000256B7">
      <w:pPr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75C">
        <w:rPr>
          <w:rFonts w:ascii="Times New Roman" w:hAnsi="Times New Roman" w:cs="Times New Roman"/>
          <w:color w:val="000000"/>
          <w:sz w:val="24"/>
          <w:szCs w:val="24"/>
        </w:rPr>
        <w:t>Проектируемый участок располагается в границах функциональн</w:t>
      </w:r>
      <w:r w:rsidR="0036275C" w:rsidRPr="0036275C">
        <w:rPr>
          <w:rFonts w:ascii="Times New Roman" w:hAnsi="Times New Roman" w:cs="Times New Roman"/>
          <w:color w:val="000000"/>
          <w:sz w:val="24"/>
          <w:szCs w:val="24"/>
        </w:rPr>
        <w:t>ых зон</w:t>
      </w:r>
      <w:r w:rsidR="0036275C">
        <w:rPr>
          <w:rFonts w:ascii="Times New Roman" w:hAnsi="Times New Roman" w:cs="Times New Roman"/>
          <w:color w:val="000000"/>
          <w:sz w:val="24"/>
          <w:szCs w:val="24"/>
        </w:rPr>
        <w:t xml:space="preserve">: зона застройки индивидуальными жилыми домами </w:t>
      </w:r>
      <w:r w:rsidR="0036275C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и зона озелененных территорий специального назначения. </w:t>
      </w:r>
      <w:r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24C46" w:rsidRPr="0036275C">
        <w:rPr>
          <w:rFonts w:ascii="Times New Roman" w:hAnsi="Times New Roman" w:cs="Times New Roman"/>
          <w:color w:val="000000"/>
          <w:sz w:val="24"/>
          <w:szCs w:val="24"/>
        </w:rPr>
        <w:t>данные функциональные зоны</w:t>
      </w:r>
      <w:r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распространяется действие Правил по землепользованию и з</w:t>
      </w:r>
      <w:r w:rsidRPr="003627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стройке в части ее соответствия территориальным зонам </w:t>
      </w:r>
      <w:r w:rsidR="00FC20BC" w:rsidRPr="0036275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36275C" w:rsidRPr="0036275C">
        <w:rPr>
          <w:rFonts w:ascii="Times New Roman" w:hAnsi="Times New Roman" w:cs="Times New Roman"/>
          <w:color w:val="000000"/>
          <w:sz w:val="24"/>
          <w:szCs w:val="24"/>
        </w:rPr>
        <w:t>-2А</w:t>
      </w:r>
      <w:r w:rsidR="00224C46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6275C" w:rsidRPr="0036275C">
        <w:rPr>
          <w:rFonts w:ascii="Times New Roman" w:hAnsi="Times New Roman" w:cs="Times New Roman"/>
          <w:bCs/>
          <w:sz w:val="24"/>
          <w:szCs w:val="24"/>
        </w:rPr>
        <w:t>застройка индивидуальными д</w:t>
      </w:r>
      <w:r w:rsidR="0036275C" w:rsidRPr="0036275C">
        <w:rPr>
          <w:rFonts w:ascii="Times New Roman" w:hAnsi="Times New Roman" w:cs="Times New Roman"/>
          <w:bCs/>
          <w:sz w:val="24"/>
          <w:szCs w:val="24"/>
        </w:rPr>
        <w:t>о</w:t>
      </w:r>
      <w:r w:rsidR="0036275C" w:rsidRPr="0036275C">
        <w:rPr>
          <w:rFonts w:ascii="Times New Roman" w:hAnsi="Times New Roman" w:cs="Times New Roman"/>
          <w:bCs/>
          <w:sz w:val="24"/>
          <w:szCs w:val="24"/>
        </w:rPr>
        <w:t>мами с приусадебными участками</w:t>
      </w:r>
      <w:r w:rsidR="00FC20BC" w:rsidRPr="0036275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56B7" w:rsidRPr="0036275C" w:rsidRDefault="000256B7" w:rsidP="006D1747">
      <w:pPr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75C"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 w:rsidR="009B0EE3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ограничен: </w:t>
      </w:r>
      <w:r w:rsidR="00DB50B9" w:rsidRPr="0036275C">
        <w:rPr>
          <w:rFonts w:ascii="Times New Roman" w:hAnsi="Times New Roman" w:cs="Times New Roman"/>
          <w:color w:val="000000"/>
          <w:sz w:val="24"/>
          <w:szCs w:val="24"/>
        </w:rPr>
        <w:t>с север</w:t>
      </w:r>
      <w:r w:rsidR="00643E94" w:rsidRPr="0036275C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="00281D29" w:rsidRPr="0036275C">
        <w:rPr>
          <w:rFonts w:ascii="Times New Roman" w:hAnsi="Times New Roman" w:cs="Times New Roman"/>
          <w:color w:val="000000"/>
          <w:sz w:val="24"/>
          <w:szCs w:val="24"/>
        </w:rPr>
        <w:t>западной</w:t>
      </w:r>
      <w:r w:rsidR="0036275C" w:rsidRPr="0036275C">
        <w:rPr>
          <w:rFonts w:ascii="Times New Roman" w:hAnsi="Times New Roman" w:cs="Times New Roman"/>
          <w:color w:val="000000"/>
          <w:sz w:val="24"/>
          <w:szCs w:val="24"/>
        </w:rPr>
        <w:t>, западной</w:t>
      </w:r>
      <w:r w:rsidR="00281D29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сторон</w:t>
      </w:r>
      <w:r w:rsidR="00643E94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75C" w:rsidRPr="0036275C">
        <w:rPr>
          <w:rFonts w:ascii="Times New Roman" w:hAnsi="Times New Roman" w:cs="Times New Roman"/>
          <w:color w:val="000000"/>
          <w:sz w:val="24"/>
          <w:szCs w:val="24"/>
        </w:rPr>
        <w:t>луговой растительностью</w:t>
      </w:r>
      <w:r w:rsidR="00643E94" w:rsidRPr="003627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37A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E94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с юго-восточной стороны </w:t>
      </w:r>
      <w:r w:rsidR="0036275C" w:rsidRPr="0036275C">
        <w:rPr>
          <w:rFonts w:ascii="Times New Roman" w:hAnsi="Times New Roman" w:cs="Times New Roman"/>
          <w:color w:val="000000"/>
          <w:sz w:val="24"/>
          <w:szCs w:val="24"/>
        </w:rPr>
        <w:t>жилым массивом</w:t>
      </w:r>
      <w:r w:rsidR="00281D29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75C" w:rsidRPr="0036275C">
        <w:rPr>
          <w:rFonts w:ascii="Times New Roman" w:hAnsi="Times New Roman" w:cs="Times New Roman"/>
          <w:color w:val="000000"/>
          <w:sz w:val="24"/>
          <w:szCs w:val="24"/>
        </w:rPr>
        <w:t>и с северо-восточной стороны автомобильной дорогой</w:t>
      </w:r>
      <w:r w:rsidR="00C02A2E" w:rsidRPr="003627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50B9" w:rsidRPr="00362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C29" w:rsidRPr="0036275C" w:rsidRDefault="00272C60" w:rsidP="00483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7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Территория, на которую осуществляется проект планировки, располагается на </w:t>
      </w:r>
      <w:r w:rsidR="0036275C" w:rsidRPr="0036275C">
        <w:rPr>
          <w:rFonts w:ascii="Times New Roman" w:hAnsi="Times New Roman" w:cs="Times New Roman"/>
          <w:bCs/>
          <w:sz w:val="24"/>
          <w:szCs w:val="24"/>
        </w:rPr>
        <w:t xml:space="preserve">условно </w:t>
      </w:r>
      <w:r w:rsidRPr="0036275C">
        <w:rPr>
          <w:rFonts w:ascii="Times New Roman" w:hAnsi="Times New Roman" w:cs="Times New Roman"/>
          <w:bCs/>
          <w:sz w:val="24"/>
          <w:szCs w:val="24"/>
        </w:rPr>
        <w:t>сп</w:t>
      </w:r>
      <w:r w:rsidRPr="0036275C">
        <w:rPr>
          <w:rFonts w:ascii="Times New Roman" w:hAnsi="Times New Roman" w:cs="Times New Roman"/>
          <w:bCs/>
          <w:sz w:val="24"/>
          <w:szCs w:val="24"/>
        </w:rPr>
        <w:t>о</w:t>
      </w:r>
      <w:r w:rsidRPr="0036275C">
        <w:rPr>
          <w:rFonts w:ascii="Times New Roman" w:hAnsi="Times New Roman" w:cs="Times New Roman"/>
          <w:bCs/>
          <w:sz w:val="24"/>
          <w:szCs w:val="24"/>
        </w:rPr>
        <w:t>кой</w:t>
      </w:r>
      <w:r w:rsidR="0036275C" w:rsidRPr="0036275C">
        <w:rPr>
          <w:rFonts w:ascii="Times New Roman" w:hAnsi="Times New Roman" w:cs="Times New Roman"/>
          <w:bCs/>
          <w:sz w:val="24"/>
          <w:szCs w:val="24"/>
        </w:rPr>
        <w:t>ном рельефе с небольшой овражной территорией.</w:t>
      </w:r>
    </w:p>
    <w:p w:rsidR="00483C0A" w:rsidRPr="00287780" w:rsidRDefault="00483C0A" w:rsidP="00483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83DCE" w:rsidRPr="00287780" w:rsidRDefault="00783DCE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highlight w:val="yellow"/>
        </w:rPr>
      </w:pPr>
      <w:r w:rsidRPr="00287780">
        <w:rPr>
          <w:b/>
          <w:bCs/>
          <w:caps/>
          <w:color w:val="000000"/>
          <w:szCs w:val="24"/>
          <w:highlight w:val="yellow"/>
        </w:rPr>
        <w:br w:type="page"/>
      </w:r>
    </w:p>
    <w:p w:rsidR="00095974" w:rsidRPr="0036275C" w:rsidRDefault="00095974" w:rsidP="004D75B8">
      <w:pPr>
        <w:pStyle w:val="1"/>
        <w:jc w:val="center"/>
        <w:rPr>
          <w:b/>
          <w:bCs/>
          <w:caps/>
          <w:color w:val="000000"/>
          <w:szCs w:val="24"/>
        </w:rPr>
      </w:pPr>
      <w:bookmarkStart w:id="5" w:name="_Toc53039045"/>
      <w:r w:rsidRPr="0036275C">
        <w:rPr>
          <w:b/>
          <w:bCs/>
          <w:caps/>
          <w:color w:val="000000"/>
          <w:szCs w:val="24"/>
        </w:rPr>
        <w:lastRenderedPageBreak/>
        <w:t>Раздел 2.</w:t>
      </w:r>
      <w:bookmarkEnd w:id="5"/>
      <w:r w:rsidRPr="0036275C">
        <w:rPr>
          <w:b/>
          <w:bCs/>
          <w:caps/>
          <w:color w:val="000000"/>
          <w:szCs w:val="24"/>
        </w:rPr>
        <w:t xml:space="preserve"> </w:t>
      </w:r>
    </w:p>
    <w:p w:rsidR="00D86D97" w:rsidRPr="0036275C" w:rsidRDefault="00272C60" w:rsidP="004D75B8">
      <w:pPr>
        <w:pStyle w:val="1"/>
        <w:jc w:val="center"/>
        <w:rPr>
          <w:b/>
          <w:bCs/>
          <w:caps/>
          <w:color w:val="000000"/>
          <w:szCs w:val="24"/>
        </w:rPr>
      </w:pPr>
      <w:bookmarkStart w:id="6" w:name="_Toc53039046"/>
      <w:r w:rsidRPr="0036275C">
        <w:rPr>
          <w:b/>
          <w:bCs/>
          <w:caps/>
          <w:color w:val="000000"/>
          <w:szCs w:val="24"/>
        </w:rPr>
        <w:t>Обоснование принятого архитектурно-планировочного решения развития территории</w:t>
      </w:r>
      <w:bookmarkEnd w:id="6"/>
      <w:r w:rsidRPr="0036275C">
        <w:rPr>
          <w:b/>
          <w:bCs/>
          <w:caps/>
          <w:color w:val="000000"/>
          <w:szCs w:val="24"/>
        </w:rPr>
        <w:t xml:space="preserve"> </w:t>
      </w:r>
    </w:p>
    <w:p w:rsidR="00272C60" w:rsidRPr="007D7B84" w:rsidRDefault="00272C60" w:rsidP="00A31E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B84">
        <w:rPr>
          <w:rFonts w:ascii="Times New Roman" w:hAnsi="Times New Roman" w:cs="Times New Roman"/>
          <w:bCs/>
          <w:sz w:val="24"/>
          <w:szCs w:val="24"/>
        </w:rPr>
        <w:t>В основу архитектурно-планировочного и объемно-пространственного решения заложены следующие принципы:</w:t>
      </w:r>
    </w:p>
    <w:p w:rsidR="00272C60" w:rsidRPr="007D7B84" w:rsidRDefault="00272C60" w:rsidP="00A31E2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B84">
        <w:rPr>
          <w:rFonts w:ascii="Times New Roman" w:hAnsi="Times New Roman" w:cs="Times New Roman"/>
          <w:bCs/>
          <w:sz w:val="24"/>
          <w:szCs w:val="24"/>
        </w:rPr>
        <w:t>-</w:t>
      </w:r>
      <w:r w:rsidRPr="007D7B84">
        <w:rPr>
          <w:rFonts w:ascii="Times New Roman" w:hAnsi="Times New Roman" w:cs="Times New Roman"/>
          <w:bCs/>
          <w:sz w:val="24"/>
          <w:szCs w:val="24"/>
        </w:rPr>
        <w:tab/>
        <w:t>чёткое функциональное зонирование территории;</w:t>
      </w:r>
    </w:p>
    <w:p w:rsidR="00272C60" w:rsidRPr="007D7B84" w:rsidRDefault="00272C60" w:rsidP="00A31E2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B84">
        <w:rPr>
          <w:rFonts w:ascii="Times New Roman" w:hAnsi="Times New Roman" w:cs="Times New Roman"/>
          <w:bCs/>
          <w:sz w:val="24"/>
          <w:szCs w:val="24"/>
        </w:rPr>
        <w:t>-</w:t>
      </w:r>
      <w:r w:rsidRPr="007D7B84">
        <w:rPr>
          <w:rFonts w:ascii="Times New Roman" w:hAnsi="Times New Roman" w:cs="Times New Roman"/>
          <w:bCs/>
          <w:sz w:val="24"/>
          <w:szCs w:val="24"/>
        </w:rPr>
        <w:tab/>
        <w:t>максимальное освоение проектируемой территории с созданием комфортной среды для населения, экологической безопасности, четкой организации движения транспорта и пешеходов;</w:t>
      </w:r>
    </w:p>
    <w:p w:rsidR="00272C60" w:rsidRPr="007D7B84" w:rsidRDefault="00272C60" w:rsidP="00A31E2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B84">
        <w:rPr>
          <w:rFonts w:ascii="Times New Roman" w:hAnsi="Times New Roman" w:cs="Times New Roman"/>
          <w:bCs/>
          <w:sz w:val="24"/>
          <w:szCs w:val="24"/>
        </w:rPr>
        <w:t>-</w:t>
      </w:r>
      <w:r w:rsidRPr="007D7B84">
        <w:rPr>
          <w:rFonts w:ascii="Times New Roman" w:hAnsi="Times New Roman" w:cs="Times New Roman"/>
          <w:bCs/>
          <w:sz w:val="24"/>
          <w:szCs w:val="24"/>
        </w:rPr>
        <w:tab/>
        <w:t>определение площадок под проектирование и строительство</w:t>
      </w:r>
      <w:r w:rsidR="00224C46" w:rsidRPr="007D7B84">
        <w:rPr>
          <w:rFonts w:ascii="Times New Roman" w:hAnsi="Times New Roman" w:cs="Times New Roman"/>
          <w:bCs/>
          <w:sz w:val="24"/>
          <w:szCs w:val="24"/>
        </w:rPr>
        <w:t xml:space="preserve"> жилых</w:t>
      </w:r>
      <w:r w:rsidRPr="007D7B84">
        <w:rPr>
          <w:rFonts w:ascii="Times New Roman" w:hAnsi="Times New Roman" w:cs="Times New Roman"/>
          <w:bCs/>
          <w:sz w:val="24"/>
          <w:szCs w:val="24"/>
        </w:rPr>
        <w:t xml:space="preserve"> участков, учрежде</w:t>
      </w:r>
      <w:r w:rsidR="00C02A2E" w:rsidRPr="007D7B84">
        <w:rPr>
          <w:rFonts w:ascii="Times New Roman" w:hAnsi="Times New Roman" w:cs="Times New Roman"/>
          <w:bCs/>
          <w:sz w:val="24"/>
          <w:szCs w:val="24"/>
        </w:rPr>
        <w:t>ний социального и бытового обслуживания</w:t>
      </w:r>
      <w:r w:rsidRPr="007D7B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C60" w:rsidRPr="007D7B84" w:rsidRDefault="00272C60" w:rsidP="00A31E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B84">
        <w:rPr>
          <w:rFonts w:ascii="Times New Roman" w:hAnsi="Times New Roman" w:cs="Times New Roman"/>
          <w:bCs/>
          <w:sz w:val="24"/>
          <w:szCs w:val="24"/>
        </w:rPr>
        <w:t>Проектная территория делится</w:t>
      </w:r>
      <w:r w:rsidR="007D7B84" w:rsidRPr="007D7B84">
        <w:rPr>
          <w:rFonts w:ascii="Times New Roman" w:hAnsi="Times New Roman" w:cs="Times New Roman"/>
          <w:bCs/>
          <w:sz w:val="24"/>
          <w:szCs w:val="24"/>
        </w:rPr>
        <w:t xml:space="preserve"> на функциональные зоны: жилая.</w:t>
      </w:r>
    </w:p>
    <w:p w:rsidR="00272C60" w:rsidRPr="0094595A" w:rsidRDefault="00224C46" w:rsidP="00A31E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5A">
        <w:rPr>
          <w:rFonts w:ascii="Times New Roman" w:hAnsi="Times New Roman" w:cs="Times New Roman"/>
          <w:bCs/>
          <w:sz w:val="24"/>
          <w:szCs w:val="24"/>
        </w:rPr>
        <w:t>Жилая</w:t>
      </w:r>
      <w:r w:rsidR="00272C60" w:rsidRPr="0094595A">
        <w:rPr>
          <w:rFonts w:ascii="Times New Roman" w:hAnsi="Times New Roman" w:cs="Times New Roman"/>
          <w:bCs/>
          <w:sz w:val="24"/>
          <w:szCs w:val="24"/>
        </w:rPr>
        <w:t xml:space="preserve"> зона представлена </w:t>
      </w:r>
      <w:r w:rsidR="00DA0F39" w:rsidRPr="0094595A">
        <w:rPr>
          <w:rFonts w:ascii="Times New Roman" w:hAnsi="Times New Roman"/>
          <w:szCs w:val="24"/>
        </w:rPr>
        <w:t>отдельно стоящими</w:t>
      </w:r>
      <w:r w:rsidR="00FC20BC" w:rsidRPr="0094595A">
        <w:rPr>
          <w:rFonts w:ascii="Times New Roman" w:hAnsi="Times New Roman"/>
          <w:szCs w:val="24"/>
        </w:rPr>
        <w:t xml:space="preserve"> индивидуальными</w:t>
      </w:r>
      <w:r w:rsidR="00DA0F39" w:rsidRPr="0094595A">
        <w:rPr>
          <w:rFonts w:ascii="Times New Roman" w:hAnsi="Times New Roman"/>
          <w:szCs w:val="24"/>
        </w:rPr>
        <w:t xml:space="preserve"> </w:t>
      </w:r>
      <w:r w:rsidR="00FC20BC" w:rsidRPr="0094595A">
        <w:rPr>
          <w:rFonts w:ascii="Times New Roman" w:hAnsi="Times New Roman"/>
          <w:szCs w:val="24"/>
        </w:rPr>
        <w:t>жилыми домами</w:t>
      </w:r>
      <w:r w:rsidR="00DA0F39" w:rsidRPr="0094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C60" w:rsidRPr="0094595A">
        <w:rPr>
          <w:rFonts w:ascii="Times New Roman" w:hAnsi="Times New Roman" w:cs="Times New Roman"/>
          <w:bCs/>
          <w:sz w:val="24"/>
          <w:szCs w:val="24"/>
        </w:rPr>
        <w:t>(</w:t>
      </w:r>
      <w:r w:rsidR="000B146F" w:rsidRPr="0094595A">
        <w:rPr>
          <w:rFonts w:ascii="Times New Roman" w:hAnsi="Times New Roman" w:cs="Times New Roman"/>
          <w:bCs/>
          <w:sz w:val="24"/>
          <w:szCs w:val="24"/>
        </w:rPr>
        <w:t>12-14</w:t>
      </w:r>
      <w:r w:rsidR="00272C60" w:rsidRPr="0094595A">
        <w:rPr>
          <w:rFonts w:ascii="Times New Roman" w:hAnsi="Times New Roman" w:cs="Times New Roman"/>
          <w:bCs/>
          <w:sz w:val="24"/>
          <w:szCs w:val="24"/>
        </w:rPr>
        <w:t xml:space="preserve"> соток).</w:t>
      </w:r>
    </w:p>
    <w:p w:rsidR="00541C5E" w:rsidRPr="0094595A" w:rsidRDefault="00541C5E" w:rsidP="00541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95A">
        <w:rPr>
          <w:rFonts w:ascii="Times New Roman" w:hAnsi="Times New Roman" w:cs="Times New Roman"/>
          <w:i/>
          <w:sz w:val="24"/>
          <w:szCs w:val="24"/>
        </w:rPr>
        <w:t>Таблица 2.1 – Параметры объектов на разрабатываемом участке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394"/>
        <w:gridCol w:w="1417"/>
        <w:gridCol w:w="1985"/>
      </w:tblGrid>
      <w:tr w:rsidR="00541C5E" w:rsidRPr="0094595A" w:rsidTr="00CB4C7A">
        <w:trPr>
          <w:trHeight w:val="289"/>
        </w:trPr>
        <w:tc>
          <w:tcPr>
            <w:tcW w:w="2197" w:type="dxa"/>
          </w:tcPr>
          <w:p w:rsidR="00541C5E" w:rsidRPr="0094595A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5A">
              <w:rPr>
                <w:rFonts w:ascii="Times New Roman" w:hAnsi="Times New Roman" w:cs="Times New Roman"/>
                <w:b/>
              </w:rPr>
              <w:t>Номер земельного участка</w:t>
            </w:r>
          </w:p>
        </w:tc>
        <w:tc>
          <w:tcPr>
            <w:tcW w:w="4394" w:type="dxa"/>
          </w:tcPr>
          <w:p w:rsidR="00541C5E" w:rsidRPr="0094595A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5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41C5E" w:rsidRPr="0094595A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5A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417" w:type="dxa"/>
            <w:vAlign w:val="center"/>
          </w:tcPr>
          <w:p w:rsidR="00541C5E" w:rsidRPr="0094595A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4595A">
              <w:rPr>
                <w:rFonts w:ascii="Times New Roman" w:hAnsi="Times New Roman" w:cs="Times New Roman"/>
                <w:b/>
              </w:rPr>
              <w:t>Площадь</w:t>
            </w:r>
            <w:r w:rsidR="00AF2B10" w:rsidRPr="0094595A">
              <w:rPr>
                <w:rFonts w:ascii="Times New Roman" w:hAnsi="Times New Roman" w:cs="Times New Roman"/>
                <w:b/>
              </w:rPr>
              <w:t xml:space="preserve"> земельных участков</w:t>
            </w:r>
            <w:r w:rsidRPr="0094595A">
              <w:rPr>
                <w:rFonts w:ascii="Times New Roman" w:hAnsi="Times New Roman" w:cs="Times New Roman"/>
                <w:b/>
              </w:rPr>
              <w:t>, м</w:t>
            </w:r>
            <w:r w:rsidRPr="0094595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41C5E" w:rsidRPr="0094595A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5A">
              <w:rPr>
                <w:rFonts w:ascii="Times New Roman" w:hAnsi="Times New Roman" w:cs="Times New Roman"/>
                <w:b/>
              </w:rPr>
              <w:t>Мощность</w:t>
            </w:r>
          </w:p>
        </w:tc>
      </w:tr>
      <w:tr w:rsidR="00541C5E" w:rsidRPr="0094595A" w:rsidTr="00CB4C7A">
        <w:tc>
          <w:tcPr>
            <w:tcW w:w="2197" w:type="dxa"/>
          </w:tcPr>
          <w:p w:rsidR="00541C5E" w:rsidRPr="0094595A" w:rsidRDefault="00757EBA" w:rsidP="000B146F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2,4,6,8,10,12</w:t>
            </w:r>
          </w:p>
        </w:tc>
        <w:tc>
          <w:tcPr>
            <w:tcW w:w="4394" w:type="dxa"/>
            <w:vAlign w:val="center"/>
          </w:tcPr>
          <w:p w:rsidR="00541C5E" w:rsidRPr="0094595A" w:rsidRDefault="00FC20BC" w:rsidP="002A6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95A">
              <w:rPr>
                <w:rFonts w:ascii="Times New Roman" w:hAnsi="Times New Roman" w:cs="Times New Roman"/>
                <w:bCs/>
              </w:rPr>
              <w:t>Индивидуальные жилые дома</w:t>
            </w:r>
          </w:p>
        </w:tc>
        <w:tc>
          <w:tcPr>
            <w:tcW w:w="1417" w:type="dxa"/>
            <w:vAlign w:val="center"/>
          </w:tcPr>
          <w:p w:rsidR="00541C5E" w:rsidRPr="0094595A" w:rsidRDefault="000B146F" w:rsidP="00097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5A">
              <w:rPr>
                <w:rFonts w:ascii="Times New Roman" w:hAnsi="Times New Roman" w:cs="Times New Roman"/>
              </w:rPr>
              <w:t>8238</w:t>
            </w:r>
          </w:p>
        </w:tc>
        <w:tc>
          <w:tcPr>
            <w:tcW w:w="1985" w:type="dxa"/>
            <w:vAlign w:val="center"/>
          </w:tcPr>
          <w:p w:rsidR="00541C5E" w:rsidRPr="0094595A" w:rsidRDefault="000B146F" w:rsidP="001A2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95A">
              <w:rPr>
                <w:rFonts w:ascii="Times New Roman" w:hAnsi="Times New Roman" w:cs="Times New Roman"/>
              </w:rPr>
              <w:t>6</w:t>
            </w:r>
            <w:r w:rsidR="00FC20BC" w:rsidRPr="0094595A">
              <w:rPr>
                <w:rFonts w:ascii="Times New Roman" w:hAnsi="Times New Roman" w:cs="Times New Roman"/>
              </w:rPr>
              <w:t xml:space="preserve"> </w:t>
            </w:r>
            <w:r w:rsidR="002A6152" w:rsidRPr="0094595A">
              <w:rPr>
                <w:rFonts w:ascii="Times New Roman" w:hAnsi="Times New Roman" w:cs="Times New Roman"/>
              </w:rPr>
              <w:t>ед.</w:t>
            </w:r>
          </w:p>
        </w:tc>
      </w:tr>
    </w:tbl>
    <w:p w:rsidR="00541C5E" w:rsidRPr="0094595A" w:rsidRDefault="00541C5E" w:rsidP="00541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97" w:rsidRPr="0094595A" w:rsidRDefault="00272C60" w:rsidP="00BE7C29">
      <w:pPr>
        <w:spacing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5A">
        <w:rPr>
          <w:rFonts w:ascii="Times New Roman" w:hAnsi="Times New Roman" w:cs="Times New Roman"/>
          <w:bCs/>
          <w:sz w:val="24"/>
          <w:szCs w:val="24"/>
        </w:rPr>
        <w:t>Проектируемый участок имеет комп</w:t>
      </w:r>
      <w:r w:rsidR="00BE7C29" w:rsidRPr="0094595A">
        <w:rPr>
          <w:rFonts w:ascii="Times New Roman" w:hAnsi="Times New Roman" w:cs="Times New Roman"/>
          <w:bCs/>
          <w:sz w:val="24"/>
          <w:szCs w:val="24"/>
        </w:rPr>
        <w:t>актную планировочную структуру.</w:t>
      </w:r>
    </w:p>
    <w:p w:rsidR="007B50EB" w:rsidRPr="0094595A" w:rsidRDefault="00095974" w:rsidP="00BE7C29">
      <w:pPr>
        <w:pStyle w:val="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7" w:name="_Toc53039047"/>
      <w:r w:rsidRPr="0094595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2.1 </w:t>
      </w:r>
      <w:r w:rsidR="007B50EB" w:rsidRPr="0094595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Расчеты, основанные на архитектурно-планировочном и объемно-пространственном решении</w:t>
      </w:r>
      <w:bookmarkEnd w:id="7"/>
    </w:p>
    <w:p w:rsidR="007B50EB" w:rsidRPr="0094595A" w:rsidRDefault="00095974" w:rsidP="007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59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50EB" w:rsidRPr="0094595A">
        <w:rPr>
          <w:rFonts w:ascii="Times New Roman" w:hAnsi="Times New Roman" w:cs="Times New Roman"/>
          <w:sz w:val="24"/>
          <w:szCs w:val="24"/>
          <w:u w:val="single"/>
        </w:rPr>
        <w:t>.1 Расчет численности населения</w:t>
      </w:r>
      <w:r w:rsidR="001064E3" w:rsidRPr="0094595A">
        <w:rPr>
          <w:rFonts w:ascii="Times New Roman" w:hAnsi="Times New Roman" w:cs="Times New Roman"/>
          <w:sz w:val="24"/>
          <w:szCs w:val="24"/>
          <w:u w:val="single"/>
        </w:rPr>
        <w:t xml:space="preserve"> и коэффициента плотности населения</w:t>
      </w:r>
      <w:r w:rsidR="007B50EB" w:rsidRPr="009459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6D97" w:rsidRPr="0094595A" w:rsidRDefault="007B50EB" w:rsidP="00106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>Расчет численности населения:</w:t>
      </w:r>
    </w:p>
    <w:p w:rsidR="007B50EB" w:rsidRPr="0094595A" w:rsidRDefault="007B50EB" w:rsidP="007B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5)+(3*3)</w:t>
      </w:r>
      <w:r w:rsidR="00DD76FF" w:rsidRPr="0094595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15+9=24 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чел.,</w:t>
      </w:r>
    </w:p>
    <w:p w:rsidR="007B50EB" w:rsidRPr="0094595A" w:rsidRDefault="007B50EB" w:rsidP="007B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1064E3"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– количество </w:t>
      </w:r>
      <w:r w:rsidR="00DD76FF" w:rsidRPr="0094595A"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 w:rsidR="001064E3" w:rsidRPr="009459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4E3" w:rsidRPr="0094595A" w:rsidRDefault="001064E3" w:rsidP="007B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DD76FF"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семейности (</w:t>
      </w:r>
      <w:r w:rsidR="00C570E3" w:rsidRPr="0094595A">
        <w:rPr>
          <w:rFonts w:ascii="Times New Roman" w:hAnsi="Times New Roman" w:cs="Times New Roman"/>
          <w:color w:val="000000"/>
          <w:sz w:val="24"/>
          <w:szCs w:val="24"/>
        </w:rPr>
        <w:t>3,0</w:t>
      </w:r>
      <w:r w:rsidR="00DD76FF"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для Нижегородской области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; 5 для многодетных семей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064E3" w:rsidRPr="0094595A" w:rsidRDefault="001064E3" w:rsidP="007B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ab/>
        <w:t>Расчет коэффициента плотности:</w:t>
      </w:r>
    </w:p>
    <w:p w:rsidR="001064E3" w:rsidRPr="0094595A" w:rsidRDefault="001064E3" w:rsidP="007B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D76FF"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кв = 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D76FF" w:rsidRPr="0094595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2,3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10,4</w:t>
      </w:r>
      <w:r w:rsidR="005D50DA"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чел./га,</w:t>
      </w:r>
    </w:p>
    <w:p w:rsidR="001064E3" w:rsidRPr="0094595A" w:rsidRDefault="001064E3" w:rsidP="007B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-  численность населения, чел;</w:t>
      </w:r>
    </w:p>
    <w:p w:rsidR="001064E3" w:rsidRPr="0094595A" w:rsidRDefault="001064E3" w:rsidP="007B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кв. - площадь территории в границах разработки, га.</w:t>
      </w:r>
    </w:p>
    <w:p w:rsidR="00DD76FF" w:rsidRPr="0094595A" w:rsidRDefault="00DD76FF" w:rsidP="00DD7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5A">
        <w:rPr>
          <w:rFonts w:ascii="Times New Roman" w:hAnsi="Times New Roman" w:cs="Times New Roman"/>
          <w:bCs/>
          <w:sz w:val="24"/>
          <w:szCs w:val="24"/>
        </w:rPr>
        <w:t>Коттеджная застройка – это в основном одно-</w:t>
      </w:r>
      <w:r w:rsidR="006F7D29" w:rsidRPr="0094595A">
        <w:rPr>
          <w:rFonts w:ascii="Times New Roman" w:hAnsi="Times New Roman" w:cs="Times New Roman"/>
          <w:bCs/>
          <w:sz w:val="24"/>
          <w:szCs w:val="24"/>
        </w:rPr>
        <w:t>трех</w:t>
      </w:r>
      <w:r w:rsidR="00CB4C7A" w:rsidRPr="0094595A">
        <w:rPr>
          <w:rFonts w:ascii="Times New Roman" w:hAnsi="Times New Roman" w:cs="Times New Roman"/>
          <w:bCs/>
          <w:sz w:val="24"/>
          <w:szCs w:val="24"/>
        </w:rPr>
        <w:t>этажные</w:t>
      </w:r>
      <w:r w:rsidRPr="0094595A">
        <w:rPr>
          <w:rFonts w:ascii="Times New Roman" w:hAnsi="Times New Roman" w:cs="Times New Roman"/>
          <w:bCs/>
          <w:sz w:val="24"/>
          <w:szCs w:val="24"/>
        </w:rPr>
        <w:t xml:space="preserve"> дома в среднем по 168 м</w:t>
      </w:r>
      <w:r w:rsidRPr="009459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4595A">
        <w:rPr>
          <w:rFonts w:ascii="Times New Roman" w:hAnsi="Times New Roman" w:cs="Times New Roman"/>
          <w:bCs/>
          <w:sz w:val="24"/>
          <w:szCs w:val="24"/>
        </w:rPr>
        <w:t xml:space="preserve"> общей площади на 1 дом с участками по </w:t>
      </w:r>
      <w:r w:rsidR="00D83D61" w:rsidRPr="0094595A">
        <w:rPr>
          <w:rFonts w:ascii="Times New Roman" w:hAnsi="Times New Roman" w:cs="Times New Roman"/>
          <w:bCs/>
          <w:sz w:val="24"/>
          <w:szCs w:val="24"/>
        </w:rPr>
        <w:t>6</w:t>
      </w:r>
      <w:r w:rsidRPr="0094595A">
        <w:rPr>
          <w:rFonts w:ascii="Times New Roman" w:hAnsi="Times New Roman" w:cs="Times New Roman"/>
          <w:bCs/>
          <w:sz w:val="24"/>
          <w:szCs w:val="24"/>
        </w:rPr>
        <w:t>–</w:t>
      </w:r>
      <w:r w:rsidR="00D83D61" w:rsidRPr="0094595A">
        <w:rPr>
          <w:rFonts w:ascii="Times New Roman" w:hAnsi="Times New Roman" w:cs="Times New Roman"/>
          <w:bCs/>
          <w:sz w:val="24"/>
          <w:szCs w:val="24"/>
        </w:rPr>
        <w:t>13</w:t>
      </w:r>
      <w:r w:rsidRPr="0094595A">
        <w:rPr>
          <w:rFonts w:ascii="Times New Roman" w:hAnsi="Times New Roman" w:cs="Times New Roman"/>
          <w:bCs/>
          <w:sz w:val="24"/>
          <w:szCs w:val="24"/>
        </w:rPr>
        <w:t xml:space="preserve"> соток.</w:t>
      </w:r>
    </w:p>
    <w:p w:rsidR="00DD76FF" w:rsidRPr="0094595A" w:rsidRDefault="00DD76FF" w:rsidP="00DD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bCs/>
          <w:sz w:val="24"/>
          <w:szCs w:val="24"/>
        </w:rPr>
        <w:t>По проекту новое строительство может составить</w:t>
      </w:r>
      <w:r w:rsidR="001A108E" w:rsidRPr="0094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95A" w:rsidRPr="0094595A">
        <w:rPr>
          <w:rFonts w:ascii="Times New Roman" w:hAnsi="Times New Roman" w:cs="Times New Roman"/>
          <w:bCs/>
          <w:sz w:val="24"/>
          <w:szCs w:val="24"/>
        </w:rPr>
        <w:t>1,0</w:t>
      </w:r>
      <w:r w:rsidR="008A26A1" w:rsidRPr="0094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95A">
        <w:rPr>
          <w:rFonts w:ascii="Times New Roman" w:hAnsi="Times New Roman" w:cs="Times New Roman"/>
          <w:bCs/>
          <w:sz w:val="24"/>
          <w:szCs w:val="24"/>
        </w:rPr>
        <w:t>тыс. м</w:t>
      </w:r>
      <w:r w:rsidRPr="009459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4595A">
        <w:rPr>
          <w:rFonts w:ascii="Times New Roman" w:hAnsi="Times New Roman" w:cs="Times New Roman"/>
          <w:bCs/>
          <w:sz w:val="24"/>
          <w:szCs w:val="24"/>
        </w:rPr>
        <w:t xml:space="preserve"> общей площади</w:t>
      </w:r>
      <w:r w:rsidR="005A646E" w:rsidRPr="0094595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4E3" w:rsidRPr="0094595A" w:rsidRDefault="00095974" w:rsidP="001064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59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64E3" w:rsidRPr="0094595A">
        <w:rPr>
          <w:rFonts w:ascii="Times New Roman" w:hAnsi="Times New Roman" w:cs="Times New Roman"/>
          <w:sz w:val="24"/>
          <w:szCs w:val="24"/>
          <w:u w:val="single"/>
        </w:rPr>
        <w:t>.2 Расчет коэффициента застройки и коэффициента плотности застройки.</w:t>
      </w:r>
    </w:p>
    <w:p w:rsidR="00566047" w:rsidRPr="0094595A" w:rsidRDefault="001064E3" w:rsidP="001064E3">
      <w:pPr>
        <w:rPr>
          <w:rFonts w:ascii="Times New Roman" w:hAnsi="Times New Roman" w:cs="Times New Roman"/>
          <w:b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</w:rPr>
        <w:tab/>
      </w:r>
      <w:r w:rsidR="00566047" w:rsidRPr="0094595A">
        <w:rPr>
          <w:rFonts w:ascii="Times New Roman" w:hAnsi="Times New Roman" w:cs="Times New Roman"/>
          <w:b/>
          <w:sz w:val="24"/>
          <w:szCs w:val="24"/>
        </w:rPr>
        <w:t>Квартал 1:</w:t>
      </w:r>
    </w:p>
    <w:p w:rsidR="001064E3" w:rsidRPr="0094595A" w:rsidRDefault="001064E3" w:rsidP="005660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</w:rPr>
        <w:t>Коэффициент застройки:</w:t>
      </w:r>
    </w:p>
    <w:p w:rsidR="001064E3" w:rsidRPr="0094595A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595A">
        <w:rPr>
          <w:rFonts w:ascii="Times New Roman" w:hAnsi="Times New Roman" w:cs="Times New Roman"/>
          <w:sz w:val="24"/>
          <w:szCs w:val="24"/>
        </w:rPr>
        <w:t>з./</w:t>
      </w:r>
      <w:r w:rsidRPr="00945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595A">
        <w:rPr>
          <w:rFonts w:ascii="Times New Roman" w:hAnsi="Times New Roman" w:cs="Times New Roman"/>
          <w:sz w:val="24"/>
          <w:szCs w:val="24"/>
        </w:rPr>
        <w:t>кв =</w:t>
      </w:r>
      <w:r w:rsidR="0094595A" w:rsidRPr="0094595A">
        <w:rPr>
          <w:rFonts w:ascii="Times New Roman" w:hAnsi="Times New Roman" w:cs="Times New Roman"/>
          <w:sz w:val="24"/>
          <w:szCs w:val="24"/>
        </w:rPr>
        <w:t>504</w:t>
      </w:r>
      <w:r w:rsidRPr="0094595A">
        <w:rPr>
          <w:rFonts w:ascii="Times New Roman" w:hAnsi="Times New Roman" w:cs="Times New Roman"/>
          <w:sz w:val="24"/>
          <w:szCs w:val="24"/>
        </w:rPr>
        <w:t>/</w:t>
      </w:r>
      <w:r w:rsidR="0094595A" w:rsidRPr="0094595A">
        <w:rPr>
          <w:rFonts w:ascii="Times New Roman" w:hAnsi="Times New Roman" w:cs="Times New Roman"/>
          <w:sz w:val="24"/>
          <w:szCs w:val="24"/>
        </w:rPr>
        <w:t>22990</w:t>
      </w:r>
      <w:r w:rsidRPr="0094595A">
        <w:rPr>
          <w:rFonts w:ascii="Times New Roman" w:hAnsi="Times New Roman" w:cs="Times New Roman"/>
          <w:sz w:val="24"/>
          <w:szCs w:val="24"/>
        </w:rPr>
        <w:t xml:space="preserve"> = 0,</w:t>
      </w:r>
      <w:r w:rsidR="004F02BD" w:rsidRPr="0094595A">
        <w:rPr>
          <w:rFonts w:ascii="Times New Roman" w:hAnsi="Times New Roman" w:cs="Times New Roman"/>
          <w:sz w:val="24"/>
          <w:szCs w:val="24"/>
        </w:rPr>
        <w:t>0</w:t>
      </w:r>
      <w:r w:rsidR="0094595A" w:rsidRPr="0094595A">
        <w:rPr>
          <w:rFonts w:ascii="Times New Roman" w:hAnsi="Times New Roman" w:cs="Times New Roman"/>
          <w:sz w:val="24"/>
          <w:szCs w:val="24"/>
        </w:rPr>
        <w:t>2</w:t>
      </w:r>
      <w:r w:rsidR="004F02BD" w:rsidRPr="0094595A">
        <w:rPr>
          <w:rFonts w:ascii="Times New Roman" w:hAnsi="Times New Roman" w:cs="Times New Roman"/>
          <w:sz w:val="24"/>
          <w:szCs w:val="24"/>
        </w:rPr>
        <w:t>,</w:t>
      </w:r>
    </w:p>
    <w:p w:rsidR="001064E3" w:rsidRPr="0094595A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945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595A">
        <w:rPr>
          <w:rFonts w:ascii="Times New Roman" w:hAnsi="Times New Roman" w:cs="Times New Roman"/>
          <w:sz w:val="24"/>
          <w:szCs w:val="24"/>
        </w:rPr>
        <w:t>з – площадь застройки кв.м;</w:t>
      </w:r>
    </w:p>
    <w:p w:rsidR="001064E3" w:rsidRPr="0094595A" w:rsidRDefault="001064E3" w:rsidP="00106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</w:rPr>
        <w:t xml:space="preserve">     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95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кв. - площадь территории в границах </w:t>
      </w:r>
      <w:r w:rsidR="00566047" w:rsidRPr="0094595A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, кв.м.</w:t>
      </w:r>
    </w:p>
    <w:p w:rsidR="001064E3" w:rsidRPr="0094595A" w:rsidRDefault="001064E3" w:rsidP="004D4E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4D4E3A" w:rsidRPr="0094595A">
        <w:rPr>
          <w:rFonts w:ascii="Times New Roman" w:hAnsi="Times New Roman" w:cs="Times New Roman"/>
          <w:sz w:val="24"/>
          <w:szCs w:val="24"/>
        </w:rPr>
        <w:t xml:space="preserve">плотности </w:t>
      </w:r>
      <w:r w:rsidRPr="0094595A">
        <w:rPr>
          <w:rFonts w:ascii="Times New Roman" w:hAnsi="Times New Roman" w:cs="Times New Roman"/>
          <w:sz w:val="24"/>
          <w:szCs w:val="24"/>
        </w:rPr>
        <w:t>застройки:</w:t>
      </w:r>
    </w:p>
    <w:p w:rsidR="001064E3" w:rsidRPr="0094595A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E3A" w:rsidRPr="0094595A">
        <w:rPr>
          <w:rFonts w:ascii="Times New Roman" w:hAnsi="Times New Roman" w:cs="Times New Roman"/>
          <w:sz w:val="24"/>
          <w:szCs w:val="24"/>
        </w:rPr>
        <w:t>о</w:t>
      </w:r>
      <w:r w:rsidRPr="0094595A">
        <w:rPr>
          <w:rFonts w:ascii="Times New Roman" w:hAnsi="Times New Roman" w:cs="Times New Roman"/>
          <w:sz w:val="24"/>
          <w:szCs w:val="24"/>
        </w:rPr>
        <w:t>./</w:t>
      </w:r>
      <w:r w:rsidRPr="00945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595A">
        <w:rPr>
          <w:rFonts w:ascii="Times New Roman" w:hAnsi="Times New Roman" w:cs="Times New Roman"/>
          <w:sz w:val="24"/>
          <w:szCs w:val="24"/>
        </w:rPr>
        <w:t xml:space="preserve">кв = </w:t>
      </w:r>
      <w:r w:rsidR="0094595A" w:rsidRPr="0094595A">
        <w:rPr>
          <w:rFonts w:ascii="Times New Roman" w:hAnsi="Times New Roman" w:cs="Times New Roman"/>
          <w:sz w:val="24"/>
          <w:szCs w:val="24"/>
        </w:rPr>
        <w:t>1008/22990</w:t>
      </w:r>
      <w:r w:rsidRPr="0094595A">
        <w:rPr>
          <w:rFonts w:ascii="Times New Roman" w:hAnsi="Times New Roman" w:cs="Times New Roman"/>
          <w:sz w:val="24"/>
          <w:szCs w:val="24"/>
        </w:rPr>
        <w:t xml:space="preserve"> = </w:t>
      </w:r>
      <w:r w:rsidR="004F02BD" w:rsidRPr="0094595A">
        <w:rPr>
          <w:rFonts w:ascii="Times New Roman" w:hAnsi="Times New Roman" w:cs="Times New Roman"/>
          <w:sz w:val="24"/>
          <w:szCs w:val="24"/>
        </w:rPr>
        <w:t>0,</w:t>
      </w:r>
      <w:r w:rsidR="0094595A" w:rsidRPr="0094595A">
        <w:rPr>
          <w:rFonts w:ascii="Times New Roman" w:hAnsi="Times New Roman" w:cs="Times New Roman"/>
          <w:sz w:val="24"/>
          <w:szCs w:val="24"/>
        </w:rPr>
        <w:t>04</w:t>
      </w:r>
      <w:r w:rsidRPr="0094595A">
        <w:rPr>
          <w:rFonts w:ascii="Times New Roman" w:hAnsi="Times New Roman" w:cs="Times New Roman"/>
          <w:sz w:val="24"/>
          <w:szCs w:val="24"/>
        </w:rPr>
        <w:t>,</w:t>
      </w:r>
    </w:p>
    <w:p w:rsidR="001064E3" w:rsidRPr="0094595A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94595A">
        <w:rPr>
          <w:rFonts w:ascii="Times New Roman" w:hAnsi="Times New Roman" w:cs="Times New Roman"/>
          <w:sz w:val="24"/>
          <w:szCs w:val="24"/>
        </w:rPr>
        <w:t xml:space="preserve">где </w:t>
      </w:r>
      <w:r w:rsidRPr="00945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E3A" w:rsidRPr="0094595A">
        <w:rPr>
          <w:rFonts w:ascii="Times New Roman" w:hAnsi="Times New Roman" w:cs="Times New Roman"/>
          <w:sz w:val="24"/>
          <w:szCs w:val="24"/>
        </w:rPr>
        <w:t>о</w:t>
      </w:r>
      <w:r w:rsidRPr="0094595A">
        <w:rPr>
          <w:rFonts w:ascii="Times New Roman" w:hAnsi="Times New Roman" w:cs="Times New Roman"/>
          <w:sz w:val="24"/>
          <w:szCs w:val="24"/>
        </w:rPr>
        <w:t xml:space="preserve"> – </w:t>
      </w:r>
      <w:r w:rsidR="004D4E3A" w:rsidRPr="0094595A">
        <w:rPr>
          <w:rFonts w:ascii="Times New Roman" w:hAnsi="Times New Roman" w:cs="Times New Roman"/>
          <w:sz w:val="24"/>
          <w:szCs w:val="24"/>
        </w:rPr>
        <w:t>общая площадь зданий и сооружений</w:t>
      </w:r>
      <w:r w:rsidRPr="0094595A">
        <w:rPr>
          <w:rFonts w:ascii="Times New Roman" w:hAnsi="Times New Roman" w:cs="Times New Roman"/>
          <w:sz w:val="24"/>
          <w:szCs w:val="24"/>
        </w:rPr>
        <w:t xml:space="preserve"> кв.м;</w:t>
      </w:r>
    </w:p>
    <w:p w:rsidR="00095974" w:rsidRPr="0094595A" w:rsidRDefault="00095974" w:rsidP="0083789E">
      <w:pPr>
        <w:rPr>
          <w:rFonts w:ascii="Times New Roman" w:hAnsi="Times New Roman" w:cs="Times New Roman"/>
          <w:bCs/>
          <w:color w:val="000000"/>
          <w:u w:val="single"/>
        </w:rPr>
      </w:pPr>
      <w:r w:rsidRPr="0094595A">
        <w:rPr>
          <w:rFonts w:ascii="Times New Roman" w:hAnsi="Times New Roman" w:cs="Times New Roman"/>
          <w:bCs/>
          <w:color w:val="000000"/>
          <w:u w:val="single"/>
        </w:rPr>
        <w:t>2.</w:t>
      </w:r>
      <w:r w:rsidR="000D5707" w:rsidRPr="0094595A">
        <w:rPr>
          <w:rFonts w:ascii="Times New Roman" w:hAnsi="Times New Roman" w:cs="Times New Roman"/>
          <w:bCs/>
          <w:color w:val="000000"/>
          <w:u w:val="single"/>
        </w:rPr>
        <w:t>3</w:t>
      </w:r>
      <w:r w:rsidRPr="0094595A">
        <w:rPr>
          <w:rFonts w:ascii="Times New Roman" w:hAnsi="Times New Roman" w:cs="Times New Roman"/>
          <w:bCs/>
          <w:color w:val="000000"/>
          <w:u w:val="single"/>
        </w:rPr>
        <w:t xml:space="preserve">   Расчет обеспеченности населения объектами социального назначения</w:t>
      </w:r>
    </w:p>
    <w:p w:rsidR="00095974" w:rsidRPr="0094595A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595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Расчет обеспеченности производился на основании </w:t>
      </w:r>
    </w:p>
    <w:p w:rsidR="00095974" w:rsidRPr="0094595A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  42.13330.2011.</w:t>
      </w:r>
    </w:p>
    <w:p w:rsidR="00095974" w:rsidRPr="0094595A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59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Детские дошкольные учреждения: 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100*0,</w:t>
      </w:r>
      <w:r w:rsidR="00385A25" w:rsidRPr="0094595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5D50DA" w:rsidRPr="0094595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435F"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мест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95974" w:rsidRPr="0094595A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>где 100 - количество мест на 1 тыс. населения;</w:t>
      </w:r>
    </w:p>
    <w:p w:rsidR="00095974" w:rsidRPr="0094595A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    0,</w:t>
      </w:r>
      <w:r w:rsidR="00C6263D" w:rsidRPr="0094595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- численность населения в проектируемых жилых 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домах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974" w:rsidRPr="0094595A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9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59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Общеобразовательные школы: 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180*0,</w:t>
      </w:r>
      <w:r w:rsidR="00385A25" w:rsidRPr="0094595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9435F" w:rsidRPr="0094595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 xml:space="preserve"> мест</w:t>
      </w:r>
      <w:r w:rsidR="0094595A" w:rsidRPr="009459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59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95974" w:rsidRPr="00653AA3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A3">
        <w:rPr>
          <w:rFonts w:ascii="Times New Roman" w:hAnsi="Times New Roman" w:cs="Times New Roman"/>
          <w:color w:val="000000"/>
          <w:sz w:val="24"/>
          <w:szCs w:val="24"/>
        </w:rPr>
        <w:t>где 180 - количество мест на 1 тыс. населения.</w:t>
      </w:r>
    </w:p>
    <w:p w:rsidR="00095974" w:rsidRPr="00653AA3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3A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залы:</w:t>
      </w:r>
      <w:r w:rsidR="0069435F" w:rsidRPr="00653AA3">
        <w:rPr>
          <w:rFonts w:ascii="Times New Roman" w:hAnsi="Times New Roman" w:cs="Times New Roman"/>
          <w:color w:val="000000"/>
          <w:sz w:val="24"/>
          <w:szCs w:val="24"/>
        </w:rPr>
        <w:tab/>
        <w:t>80*0,</w:t>
      </w:r>
      <w:r w:rsidR="00385A25" w:rsidRPr="00653AA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4595A" w:rsidRPr="00653AA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9435F" w:rsidRPr="00653AA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94595A" w:rsidRPr="00653AA3">
        <w:rPr>
          <w:rFonts w:ascii="Times New Roman" w:hAnsi="Times New Roman" w:cs="Times New Roman"/>
          <w:color w:val="000000"/>
          <w:sz w:val="24"/>
          <w:szCs w:val="24"/>
        </w:rPr>
        <w:t>1,92</w:t>
      </w:r>
      <w:r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653AA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3AA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95974" w:rsidRPr="00653AA3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A3">
        <w:rPr>
          <w:rFonts w:ascii="Times New Roman" w:hAnsi="Times New Roman" w:cs="Times New Roman"/>
          <w:color w:val="000000"/>
          <w:sz w:val="24"/>
          <w:szCs w:val="24"/>
        </w:rPr>
        <w:t>где 80 - кв. м. общей площади на 1 тыс. населения.</w:t>
      </w:r>
    </w:p>
    <w:p w:rsidR="00095974" w:rsidRPr="00653AA3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3A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Магазины:</w:t>
      </w:r>
      <w:r w:rsidR="0069435F" w:rsidRPr="00653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35F" w:rsidRPr="00653AA3">
        <w:rPr>
          <w:rFonts w:ascii="Times New Roman" w:hAnsi="Times New Roman" w:cs="Times New Roman"/>
          <w:color w:val="000000"/>
          <w:sz w:val="24"/>
          <w:szCs w:val="24"/>
        </w:rPr>
        <w:tab/>
        <w:t>280*0,</w:t>
      </w:r>
      <w:r w:rsidR="00385A25" w:rsidRPr="00653AA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3AA3" w:rsidRPr="00653AA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53AA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653AA3" w:rsidRPr="00653AA3">
        <w:rPr>
          <w:rFonts w:ascii="Times New Roman" w:hAnsi="Times New Roman" w:cs="Times New Roman"/>
          <w:color w:val="000000"/>
          <w:sz w:val="24"/>
          <w:szCs w:val="24"/>
        </w:rPr>
        <w:t>6,72</w:t>
      </w:r>
      <w:r w:rsidR="005D7F77"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B07" w:rsidRPr="00653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AA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53AA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3AA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95974" w:rsidRPr="00653AA3" w:rsidRDefault="00095974" w:rsidP="0009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AA3">
        <w:rPr>
          <w:rFonts w:ascii="Times New Roman" w:hAnsi="Times New Roman" w:cs="Times New Roman"/>
          <w:color w:val="000000"/>
          <w:sz w:val="24"/>
          <w:szCs w:val="24"/>
        </w:rPr>
        <w:t>где 280 - кв.м. торговой площади на 1 тыс. населения.</w:t>
      </w:r>
    </w:p>
    <w:p w:rsidR="00095974" w:rsidRPr="00653AA3" w:rsidRDefault="003544B1" w:rsidP="003544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3A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Поликлиники, стационары: </w:t>
      </w:r>
      <w:r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необходим</w:t>
      </w:r>
      <w:r w:rsidR="00121497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ая</w:t>
      </w:r>
      <w:r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вместимость лечебно-профилактических учре</w:t>
      </w:r>
      <w:r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ж</w:t>
      </w:r>
      <w:r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дений определяется органами здравоохранения.</w:t>
      </w:r>
      <w:r w:rsidRPr="00653A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452F3" w:rsidRPr="00653AA3" w:rsidRDefault="006A6CA5" w:rsidP="006A6CA5">
      <w:pPr>
        <w:tabs>
          <w:tab w:val="left" w:pos="709"/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544B1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населения объектами социального назначения производится за счет следу</w:t>
      </w:r>
      <w:r w:rsidR="003544B1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3544B1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щих объектов: </w:t>
      </w:r>
      <w:r w:rsidR="003452F3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021114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6D5A34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653AA3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Варнавинская средняя школа</w:t>
      </w:r>
      <w:r w:rsidR="003452F3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6D5A34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53AA3" w:rsidRPr="00653AA3">
        <w:rPr>
          <w:rFonts w:ascii="Times New Roman" w:hAnsi="Times New Roman" w:cs="Times New Roman"/>
          <w:sz w:val="24"/>
          <w:szCs w:val="24"/>
        </w:rPr>
        <w:t>МБДОУ Ручеек, МБДОУ Светлячок</w:t>
      </w:r>
      <w:r w:rsidR="003544B1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326188" w:rsidRPr="00653A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53AA3" w:rsidRPr="00653AA3">
        <w:rPr>
          <w:rFonts w:ascii="Times New Roman" w:hAnsi="Times New Roman" w:cs="Times New Roman"/>
          <w:sz w:val="24"/>
          <w:szCs w:val="24"/>
        </w:rPr>
        <w:t>ЦРБ Варнавинская</w:t>
      </w:r>
      <w:r w:rsidR="003452F3" w:rsidRPr="00653AA3">
        <w:rPr>
          <w:rFonts w:ascii="Times New Roman" w:hAnsi="Times New Roman" w:cs="Times New Roman"/>
          <w:sz w:val="24"/>
          <w:szCs w:val="24"/>
        </w:rPr>
        <w:t xml:space="preserve">, на основании характеристик социальных объектов, выполненных в генеральном плане </w:t>
      </w:r>
      <w:r w:rsidR="00653AA3" w:rsidRPr="00653AA3">
        <w:rPr>
          <w:rFonts w:ascii="Times New Roman" w:hAnsi="Times New Roman" w:cs="Times New Roman"/>
          <w:sz w:val="24"/>
          <w:szCs w:val="24"/>
        </w:rPr>
        <w:t>городского поселения рабочий поселок Варнавино Варнавинского</w:t>
      </w:r>
      <w:r w:rsidR="003452F3" w:rsidRPr="00653AA3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326188" w:rsidRPr="00287780" w:rsidRDefault="00326188" w:rsidP="003544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p w:rsidR="003544B1" w:rsidRPr="00287780" w:rsidRDefault="003544B1" w:rsidP="00CB4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85A25" w:rsidRPr="00287780" w:rsidRDefault="00385A25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87780">
        <w:rPr>
          <w:b/>
          <w:highlight w:val="yellow"/>
        </w:rPr>
        <w:br w:type="page"/>
      </w:r>
    </w:p>
    <w:p w:rsidR="001A108E" w:rsidRPr="000B146F" w:rsidRDefault="001A108E" w:rsidP="00BE7C29">
      <w:pPr>
        <w:pStyle w:val="1"/>
        <w:jc w:val="center"/>
        <w:rPr>
          <w:b/>
        </w:rPr>
      </w:pPr>
      <w:bookmarkStart w:id="8" w:name="_Toc53039048"/>
      <w:r w:rsidRPr="000B146F">
        <w:rPr>
          <w:b/>
        </w:rPr>
        <w:lastRenderedPageBreak/>
        <w:t xml:space="preserve">РАЗДЕЛ </w:t>
      </w:r>
      <w:r w:rsidR="00095974" w:rsidRPr="000B146F">
        <w:rPr>
          <w:b/>
        </w:rPr>
        <w:t>3</w:t>
      </w:r>
      <w:r w:rsidRPr="000B146F">
        <w:rPr>
          <w:b/>
        </w:rPr>
        <w:t>.</w:t>
      </w:r>
      <w:bookmarkEnd w:id="8"/>
    </w:p>
    <w:p w:rsidR="001A108E" w:rsidRPr="000B146F" w:rsidRDefault="001A108E" w:rsidP="00BE7C29">
      <w:pPr>
        <w:pStyle w:val="1"/>
        <w:jc w:val="center"/>
        <w:rPr>
          <w:b/>
        </w:rPr>
      </w:pPr>
      <w:bookmarkStart w:id="9" w:name="_Toc53039049"/>
      <w:r w:rsidRPr="000B146F">
        <w:rPr>
          <w:b/>
        </w:rPr>
        <w:t>ОБОСНОВАНИЕ ПРИНЯТЫХ ПАРАМЕТРОВ ПЛАНИРУЕМОГО РАЗВ</w:t>
      </w:r>
      <w:r w:rsidRPr="000B146F">
        <w:rPr>
          <w:b/>
        </w:rPr>
        <w:t>И</w:t>
      </w:r>
      <w:r w:rsidRPr="000B146F">
        <w:rPr>
          <w:b/>
        </w:rPr>
        <w:t>ТИЯ СИСТЕМЫ ТРАНСПОРТНОГО ОБСЛУЖИВАНИЯ</w:t>
      </w:r>
      <w:bookmarkEnd w:id="9"/>
    </w:p>
    <w:p w:rsidR="001A108E" w:rsidRPr="000B146F" w:rsidRDefault="001A108E" w:rsidP="000F30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46F">
        <w:rPr>
          <w:rFonts w:ascii="Times New Roman" w:hAnsi="Times New Roman" w:cs="Times New Roman"/>
          <w:bCs/>
          <w:sz w:val="24"/>
          <w:szCs w:val="24"/>
        </w:rPr>
        <w:t>Проектом предлагается организовать устройство твердого покрытия на всех планируемых улицах.</w:t>
      </w:r>
    </w:p>
    <w:p w:rsidR="001A108E" w:rsidRPr="000B146F" w:rsidRDefault="001A108E" w:rsidP="000F30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46F">
        <w:rPr>
          <w:rFonts w:ascii="Times New Roman" w:hAnsi="Times New Roman" w:cs="Times New Roman"/>
          <w:bCs/>
          <w:sz w:val="24"/>
          <w:szCs w:val="24"/>
        </w:rPr>
        <w:t xml:space="preserve">Предлагаются следующие значения ширины </w:t>
      </w:r>
      <w:r w:rsidR="00F46738" w:rsidRPr="000B146F">
        <w:rPr>
          <w:rFonts w:ascii="Times New Roman" w:hAnsi="Times New Roman" w:cs="Times New Roman"/>
          <w:bCs/>
          <w:sz w:val="24"/>
          <w:szCs w:val="24"/>
        </w:rPr>
        <w:t>дороги в красных линиях</w:t>
      </w:r>
      <w:r w:rsidR="00095974" w:rsidRPr="000B146F">
        <w:rPr>
          <w:rFonts w:ascii="Times New Roman" w:hAnsi="Times New Roman" w:cs="Times New Roman"/>
          <w:bCs/>
          <w:sz w:val="24"/>
          <w:szCs w:val="24"/>
        </w:rPr>
        <w:t xml:space="preserve"> (характеристика представлена в табл. 3.1)</w:t>
      </w:r>
      <w:r w:rsidRPr="000B146F">
        <w:rPr>
          <w:rFonts w:ascii="Times New Roman" w:hAnsi="Times New Roman" w:cs="Times New Roman"/>
          <w:bCs/>
          <w:sz w:val="24"/>
          <w:szCs w:val="24"/>
        </w:rPr>
        <w:t>:</w:t>
      </w:r>
    </w:p>
    <w:p w:rsidR="000D5707" w:rsidRPr="000B146F" w:rsidRDefault="00DF2DC7" w:rsidP="00DF2D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46F">
        <w:rPr>
          <w:rFonts w:ascii="Times New Roman" w:hAnsi="Times New Roman" w:cs="Times New Roman"/>
          <w:bCs/>
          <w:sz w:val="24"/>
          <w:szCs w:val="24"/>
        </w:rPr>
        <w:t xml:space="preserve">-улица в жилой застройке – </w:t>
      </w:r>
      <w:r w:rsidR="000B146F" w:rsidRPr="000B146F">
        <w:rPr>
          <w:rFonts w:ascii="Times New Roman" w:hAnsi="Times New Roman" w:cs="Times New Roman"/>
          <w:bCs/>
          <w:sz w:val="24"/>
          <w:szCs w:val="24"/>
        </w:rPr>
        <w:t>21,1</w:t>
      </w:r>
      <w:r w:rsidRPr="000B146F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A6CA5" w:rsidRPr="000B146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08E" w:rsidRPr="00655A9F" w:rsidRDefault="001A108E" w:rsidP="000F30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9F">
        <w:rPr>
          <w:rFonts w:ascii="Times New Roman" w:hAnsi="Times New Roman" w:cs="Times New Roman"/>
          <w:bCs/>
          <w:sz w:val="24"/>
          <w:szCs w:val="24"/>
        </w:rPr>
        <w:t>Все сложные и опасные дорожные участки должны быть обозначены соответствующими дорожными знаками и быть хорошо освещенными. Для безопасности пешеходов в районе их ма</w:t>
      </w:r>
      <w:r w:rsidRPr="00655A9F">
        <w:rPr>
          <w:rFonts w:ascii="Times New Roman" w:hAnsi="Times New Roman" w:cs="Times New Roman"/>
          <w:bCs/>
          <w:sz w:val="24"/>
          <w:szCs w:val="24"/>
        </w:rPr>
        <w:t>с</w:t>
      </w:r>
      <w:r w:rsidRPr="00655A9F">
        <w:rPr>
          <w:rFonts w:ascii="Times New Roman" w:hAnsi="Times New Roman" w:cs="Times New Roman"/>
          <w:bCs/>
          <w:sz w:val="24"/>
          <w:szCs w:val="24"/>
        </w:rPr>
        <w:t>сового появления на дорогах необходимо устанавливать искусственные неровности (лежачие п</w:t>
      </w:r>
      <w:r w:rsidRPr="00655A9F">
        <w:rPr>
          <w:rFonts w:ascii="Times New Roman" w:hAnsi="Times New Roman" w:cs="Times New Roman"/>
          <w:bCs/>
          <w:sz w:val="24"/>
          <w:szCs w:val="24"/>
        </w:rPr>
        <w:t>о</w:t>
      </w:r>
      <w:r w:rsidRPr="00655A9F">
        <w:rPr>
          <w:rFonts w:ascii="Times New Roman" w:hAnsi="Times New Roman" w:cs="Times New Roman"/>
          <w:bCs/>
          <w:sz w:val="24"/>
          <w:szCs w:val="24"/>
        </w:rPr>
        <w:t>лицейские, высотой не более 10 см) обозначенные как разметкой, так и соответствующими д</w:t>
      </w:r>
      <w:r w:rsidRPr="00655A9F">
        <w:rPr>
          <w:rFonts w:ascii="Times New Roman" w:hAnsi="Times New Roman" w:cs="Times New Roman"/>
          <w:bCs/>
          <w:sz w:val="24"/>
          <w:szCs w:val="24"/>
        </w:rPr>
        <w:t>о</w:t>
      </w:r>
      <w:r w:rsidRPr="00655A9F">
        <w:rPr>
          <w:rFonts w:ascii="Times New Roman" w:hAnsi="Times New Roman" w:cs="Times New Roman"/>
          <w:bCs/>
          <w:sz w:val="24"/>
          <w:szCs w:val="24"/>
        </w:rPr>
        <w:t>рожными знаками.</w:t>
      </w:r>
    </w:p>
    <w:p w:rsidR="001A108E" w:rsidRPr="00653AA3" w:rsidRDefault="001A108E" w:rsidP="000959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AA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95974" w:rsidRPr="00653AA3">
        <w:rPr>
          <w:rFonts w:ascii="Times New Roman" w:hAnsi="Times New Roman" w:cs="Times New Roman"/>
          <w:i/>
          <w:sz w:val="24"/>
          <w:szCs w:val="24"/>
        </w:rPr>
        <w:t>3</w:t>
      </w:r>
      <w:r w:rsidRPr="00653AA3">
        <w:rPr>
          <w:rFonts w:ascii="Times New Roman" w:hAnsi="Times New Roman" w:cs="Times New Roman"/>
          <w:i/>
          <w:sz w:val="24"/>
          <w:szCs w:val="24"/>
        </w:rPr>
        <w:t>.1 - Характеристика улично-дорожной сети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52"/>
        <w:gridCol w:w="1417"/>
        <w:gridCol w:w="2552"/>
        <w:gridCol w:w="1347"/>
      </w:tblGrid>
      <w:tr w:rsidR="001A108E" w:rsidRPr="00653AA3" w:rsidTr="00224C46">
        <w:trPr>
          <w:cantSplit/>
          <w:trHeight w:val="20"/>
        </w:trPr>
        <w:tc>
          <w:tcPr>
            <w:tcW w:w="2338" w:type="dxa"/>
            <w:vMerge w:val="restart"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108E" w:rsidRPr="00653AA3" w:rsidRDefault="001A108E" w:rsidP="00095974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1A108E" w:rsidRPr="00653AA3" w:rsidRDefault="001A108E" w:rsidP="00095974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улиц</w:t>
            </w:r>
          </w:p>
        </w:tc>
        <w:tc>
          <w:tcPr>
            <w:tcW w:w="3969" w:type="dxa"/>
            <w:gridSpan w:val="2"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Протяженность, км</w:t>
            </w:r>
          </w:p>
        </w:tc>
        <w:tc>
          <w:tcPr>
            <w:tcW w:w="3899" w:type="dxa"/>
            <w:gridSpan w:val="2"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Плотность, км/км</w:t>
            </w:r>
            <w:r w:rsidRPr="00653AA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1A108E" w:rsidRPr="00653AA3" w:rsidTr="00224C46">
        <w:trPr>
          <w:trHeight w:val="289"/>
        </w:trPr>
        <w:tc>
          <w:tcPr>
            <w:tcW w:w="2338" w:type="dxa"/>
            <w:vMerge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Сущ.</w:t>
            </w:r>
          </w:p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1417" w:type="dxa"/>
            <w:vAlign w:val="center"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2552" w:type="dxa"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Существ.</w:t>
            </w:r>
          </w:p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1347" w:type="dxa"/>
            <w:vAlign w:val="center"/>
          </w:tcPr>
          <w:p w:rsidR="001A108E" w:rsidRPr="00653AA3" w:rsidRDefault="001A108E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AA3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1A108E" w:rsidRPr="00653AA3" w:rsidTr="00224C46">
        <w:tc>
          <w:tcPr>
            <w:tcW w:w="2338" w:type="dxa"/>
          </w:tcPr>
          <w:p w:rsidR="001A108E" w:rsidRPr="00653AA3" w:rsidRDefault="00E45E00" w:rsidP="0009597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Улицы в жилой з</w:t>
            </w:r>
            <w:r w:rsidRPr="00653AA3">
              <w:rPr>
                <w:rFonts w:ascii="Times New Roman" w:hAnsi="Times New Roman" w:cs="Times New Roman"/>
              </w:rPr>
              <w:t>а</w:t>
            </w:r>
            <w:r w:rsidRPr="00653AA3">
              <w:rPr>
                <w:rFonts w:ascii="Times New Roman" w:hAnsi="Times New Roman" w:cs="Times New Roman"/>
              </w:rPr>
              <w:t>стройке</w:t>
            </w:r>
          </w:p>
        </w:tc>
        <w:tc>
          <w:tcPr>
            <w:tcW w:w="2552" w:type="dxa"/>
            <w:vAlign w:val="center"/>
          </w:tcPr>
          <w:p w:rsidR="001A108E" w:rsidRPr="00653AA3" w:rsidRDefault="00FF3FA8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A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A108E" w:rsidRPr="00653AA3" w:rsidRDefault="00CF5B6E" w:rsidP="00653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0,</w:t>
            </w:r>
            <w:r w:rsidR="00653AA3" w:rsidRPr="00653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1A108E" w:rsidRPr="00653AA3" w:rsidRDefault="00FF3FA8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Align w:val="bottom"/>
          </w:tcPr>
          <w:p w:rsidR="001A108E" w:rsidRPr="00653AA3" w:rsidRDefault="009E765A" w:rsidP="00D2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166</w:t>
            </w:r>
          </w:p>
        </w:tc>
      </w:tr>
      <w:tr w:rsidR="001A108E" w:rsidRPr="00287780" w:rsidTr="00224C46">
        <w:trPr>
          <w:trHeight w:val="109"/>
        </w:trPr>
        <w:tc>
          <w:tcPr>
            <w:tcW w:w="2338" w:type="dxa"/>
          </w:tcPr>
          <w:p w:rsidR="001A108E" w:rsidRPr="00653AA3" w:rsidRDefault="001A108E" w:rsidP="00095974">
            <w:pPr>
              <w:spacing w:after="0" w:line="240" w:lineRule="auto"/>
              <w:ind w:firstLine="7"/>
              <w:jc w:val="right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1A108E" w:rsidRPr="00653AA3" w:rsidRDefault="00FF3FA8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A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A108E" w:rsidRPr="00653AA3" w:rsidRDefault="009E765A" w:rsidP="00653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0,</w:t>
            </w:r>
            <w:r w:rsidR="00653AA3" w:rsidRPr="00653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1A108E" w:rsidRPr="00653AA3" w:rsidRDefault="00FF3FA8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Align w:val="bottom"/>
          </w:tcPr>
          <w:p w:rsidR="001A108E" w:rsidRPr="00653AA3" w:rsidRDefault="00FF3FA8" w:rsidP="0009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AA3">
              <w:rPr>
                <w:rFonts w:ascii="Times New Roman" w:hAnsi="Times New Roman" w:cs="Times New Roman"/>
              </w:rPr>
              <w:t>-</w:t>
            </w:r>
          </w:p>
        </w:tc>
      </w:tr>
    </w:tbl>
    <w:p w:rsidR="004B200F" w:rsidRPr="00287780" w:rsidRDefault="004B200F" w:rsidP="004B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B1778" w:rsidRPr="00745D5F" w:rsidRDefault="00EB1778" w:rsidP="00EB1778">
      <w:pPr>
        <w:tabs>
          <w:tab w:val="num" w:pos="900"/>
        </w:tabs>
        <w:spacing w:before="160" w:after="160" w:line="32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293050593"/>
      <w:bookmarkStart w:id="11" w:name="_Toc309376348"/>
      <w:bookmarkStart w:id="12" w:name="_Toc311032041"/>
      <w:r w:rsidRPr="00745D5F">
        <w:rPr>
          <w:rFonts w:ascii="Times New Roman" w:hAnsi="Times New Roman" w:cs="Times New Roman"/>
          <w:b/>
          <w:sz w:val="24"/>
          <w:szCs w:val="24"/>
        </w:rPr>
        <w:t>Мероприятия для маломобильных групп населения и инвалидов</w:t>
      </w:r>
    </w:p>
    <w:p w:rsidR="00EB1778" w:rsidRPr="00745D5F" w:rsidRDefault="00EB1778" w:rsidP="000F30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D5F">
        <w:rPr>
          <w:rFonts w:ascii="Times New Roman" w:hAnsi="Times New Roman" w:cs="Times New Roman"/>
          <w:color w:val="000000"/>
          <w:sz w:val="24"/>
          <w:szCs w:val="24"/>
        </w:rPr>
        <w:t>На стадии рабочего проектирования в обязательном порядке предусмотреть мероприятия по обеспечению доступности зданий и сооружений для маломобильных групп населения согласно СНиП 35-01-2001 «Доступность зданий и сооружений для маломобильных групп населения», в том числе устройство:</w:t>
      </w:r>
    </w:p>
    <w:p w:rsidR="00EB1778" w:rsidRPr="00745D5F" w:rsidRDefault="00EB1778" w:rsidP="000F30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D5F">
        <w:rPr>
          <w:rFonts w:ascii="Times New Roman" w:hAnsi="Times New Roman" w:cs="Times New Roman"/>
          <w:color w:val="000000"/>
          <w:sz w:val="24"/>
          <w:szCs w:val="24"/>
        </w:rPr>
        <w:t>- пониженных бортов в местах наземных переходов, а также изменения конструкций п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крытия тротуаров в местах подходов к переходам для ориентации инвалидов по зрению с измен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нием окраски асфальта;</w:t>
      </w:r>
    </w:p>
    <w:p w:rsidR="00EB1778" w:rsidRPr="00745D5F" w:rsidRDefault="00EB1778" w:rsidP="000F30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D5F">
        <w:rPr>
          <w:rFonts w:ascii="Times New Roman" w:hAnsi="Times New Roman" w:cs="Times New Roman"/>
          <w:color w:val="000000"/>
          <w:sz w:val="24"/>
          <w:szCs w:val="24"/>
        </w:rPr>
        <w:t>- пешеходных ограждений в местах движения инвалидов, на участках, граничащих с выс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кими откосами и подпорными стенками;</w:t>
      </w:r>
    </w:p>
    <w:p w:rsidR="00EB1778" w:rsidRPr="00745D5F" w:rsidRDefault="00EB1778" w:rsidP="000F30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D5F">
        <w:rPr>
          <w:rFonts w:ascii="Times New Roman" w:hAnsi="Times New Roman" w:cs="Times New Roman"/>
          <w:color w:val="000000"/>
          <w:sz w:val="24"/>
          <w:szCs w:val="24"/>
        </w:rPr>
        <w:t>- звуковых устройств для слабовидящих на светофорных объектах;</w:t>
      </w:r>
    </w:p>
    <w:p w:rsidR="00EB1778" w:rsidRPr="00745D5F" w:rsidRDefault="00EB1778" w:rsidP="000F304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5D5F">
        <w:rPr>
          <w:rFonts w:ascii="Times New Roman" w:hAnsi="Times New Roman" w:cs="Times New Roman"/>
          <w:color w:val="000000"/>
          <w:sz w:val="24"/>
          <w:szCs w:val="24"/>
        </w:rPr>
        <w:t>- дорожных знаков и указателей, предупреждающих о движении инвалидов.</w:t>
      </w:r>
    </w:p>
    <w:p w:rsidR="00E742AF" w:rsidRPr="00287780" w:rsidRDefault="00E742AF" w:rsidP="000F30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10"/>
    <w:bookmarkEnd w:id="11"/>
    <w:bookmarkEnd w:id="12"/>
    <w:p w:rsidR="002A436D" w:rsidRPr="00287780" w:rsidRDefault="002A436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87780">
        <w:rPr>
          <w:b/>
          <w:highlight w:val="yellow"/>
        </w:rPr>
        <w:br w:type="page"/>
      </w:r>
    </w:p>
    <w:p w:rsidR="0066274C" w:rsidRPr="00745D5F" w:rsidRDefault="0066274C" w:rsidP="00BE7C29">
      <w:pPr>
        <w:pStyle w:val="1"/>
        <w:jc w:val="center"/>
        <w:rPr>
          <w:b/>
        </w:rPr>
      </w:pPr>
      <w:bookmarkStart w:id="13" w:name="_Toc53039050"/>
      <w:r w:rsidRPr="00745D5F">
        <w:rPr>
          <w:b/>
        </w:rPr>
        <w:lastRenderedPageBreak/>
        <w:t xml:space="preserve">РАЗДЕЛ </w:t>
      </w:r>
      <w:r w:rsidR="00095974" w:rsidRPr="00745D5F">
        <w:rPr>
          <w:b/>
        </w:rPr>
        <w:t>4</w:t>
      </w:r>
      <w:r w:rsidRPr="00745D5F">
        <w:rPr>
          <w:b/>
        </w:rPr>
        <w:t>.</w:t>
      </w:r>
      <w:bookmarkEnd w:id="13"/>
    </w:p>
    <w:p w:rsidR="0066274C" w:rsidRPr="00745D5F" w:rsidRDefault="0066274C" w:rsidP="00BE7C29">
      <w:pPr>
        <w:pStyle w:val="1"/>
        <w:jc w:val="center"/>
        <w:rPr>
          <w:b/>
        </w:rPr>
      </w:pPr>
      <w:bookmarkStart w:id="14" w:name="_Toc53039051"/>
      <w:r w:rsidRPr="00745D5F">
        <w:rPr>
          <w:b/>
        </w:rPr>
        <w:t>ОБОСНОВАНИЕ ПРИНЯТЫХ ПАРАМЕТРОВ ПЛАНИРУЕ</w:t>
      </w:r>
      <w:r w:rsidR="00BE7C29" w:rsidRPr="00745D5F">
        <w:rPr>
          <w:b/>
        </w:rPr>
        <w:t>МОГО РАЗВ</w:t>
      </w:r>
      <w:r w:rsidR="00BE7C29" w:rsidRPr="00745D5F">
        <w:rPr>
          <w:b/>
        </w:rPr>
        <w:t>И</w:t>
      </w:r>
      <w:r w:rsidR="00BE7C29" w:rsidRPr="00745D5F">
        <w:rPr>
          <w:b/>
        </w:rPr>
        <w:t>ТИЯ СИСТЕМЫ ИНЖЕНЕРНО-</w:t>
      </w:r>
      <w:r w:rsidRPr="00745D5F">
        <w:rPr>
          <w:b/>
        </w:rPr>
        <w:t>ТЕХНИЧЕСКОГООБСЛУЖИВАНИЯ</w:t>
      </w:r>
      <w:bookmarkEnd w:id="14"/>
    </w:p>
    <w:p w:rsidR="00D47A4D" w:rsidRPr="00745D5F" w:rsidRDefault="00D47A4D" w:rsidP="00D47A4D">
      <w:pPr>
        <w:pStyle w:val="2"/>
        <w:spacing w:before="400" w:after="400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5" w:name="_Toc53039052"/>
      <w:r w:rsidRPr="00745D5F">
        <w:rPr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 xml:space="preserve">4.1 </w:t>
      </w:r>
      <w:r w:rsidRPr="00745D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Водоснабжение</w:t>
      </w:r>
      <w:bookmarkEnd w:id="15"/>
    </w:p>
    <w:p w:rsidR="00745D5F" w:rsidRDefault="00580BC1" w:rsidP="00745D5F">
      <w:pPr>
        <w:spacing w:after="0" w:line="360" w:lineRule="auto"/>
        <w:ind w:firstLine="709"/>
        <w:jc w:val="both"/>
        <w:rPr>
          <w:color w:val="000000"/>
        </w:rPr>
      </w:pPr>
      <w:r w:rsidRPr="00745D5F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водоснабжения </w:t>
      </w:r>
      <w:r w:rsidR="00745D5F" w:rsidRPr="00745D5F">
        <w:rPr>
          <w:rFonts w:ascii="Times New Roman" w:hAnsi="Times New Roman" w:cs="Times New Roman"/>
          <w:sz w:val="24"/>
          <w:szCs w:val="24"/>
        </w:rPr>
        <w:t>р.п.Варнавино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D5F" w:rsidRPr="00745D5F">
        <w:rPr>
          <w:rFonts w:ascii="Times New Roman" w:hAnsi="Times New Roman" w:cs="Times New Roman"/>
          <w:sz w:val="24"/>
          <w:szCs w:val="24"/>
        </w:rPr>
        <w:t>– 11 артезианских скважин хозяйственно-питьевого назначения. Все скважины находятся на балансе МУП «Варнавинкоммунсервис», л</w:t>
      </w:r>
      <w:r w:rsidR="00745D5F" w:rsidRPr="00745D5F">
        <w:rPr>
          <w:rFonts w:ascii="Times New Roman" w:hAnsi="Times New Roman" w:cs="Times New Roman"/>
          <w:sz w:val="24"/>
          <w:szCs w:val="24"/>
        </w:rPr>
        <w:t>и</w:t>
      </w:r>
      <w:r w:rsidR="00745D5F" w:rsidRPr="00745D5F">
        <w:rPr>
          <w:rFonts w:ascii="Times New Roman" w:hAnsi="Times New Roman" w:cs="Times New Roman"/>
          <w:sz w:val="24"/>
          <w:szCs w:val="24"/>
        </w:rPr>
        <w:t>цензия получена. Скважины работают круглосуточно в полуавтоматическом режиме. Башни об</w:t>
      </w:r>
      <w:r w:rsidR="00745D5F" w:rsidRPr="00745D5F">
        <w:rPr>
          <w:rFonts w:ascii="Times New Roman" w:hAnsi="Times New Roman" w:cs="Times New Roman"/>
          <w:sz w:val="24"/>
          <w:szCs w:val="24"/>
        </w:rPr>
        <w:t>о</w:t>
      </w:r>
      <w:r w:rsidR="00745D5F" w:rsidRPr="00745D5F">
        <w:rPr>
          <w:rFonts w:ascii="Times New Roman" w:hAnsi="Times New Roman" w:cs="Times New Roman"/>
          <w:sz w:val="24"/>
          <w:szCs w:val="24"/>
        </w:rPr>
        <w:t>рудованы уровневыми выключателями, которые через панель управления управляют насосами. Давление в сети на входе в башни составляет 2,0 атмосферы.</w:t>
      </w:r>
      <w:r w:rsidR="00745D5F" w:rsidRPr="00745D5F">
        <w:rPr>
          <w:rFonts w:ascii="Times New Roman" w:hAnsi="Times New Roman" w:cs="Times New Roman"/>
          <w:color w:val="000000"/>
          <w:sz w:val="24"/>
          <w:szCs w:val="24"/>
        </w:rPr>
        <w:t xml:space="preserve"> Водоподготовка и горячее водосна</w:t>
      </w:r>
      <w:r w:rsidR="00745D5F" w:rsidRPr="00745D5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45D5F" w:rsidRPr="00745D5F">
        <w:rPr>
          <w:rFonts w:ascii="Times New Roman" w:hAnsi="Times New Roman" w:cs="Times New Roman"/>
          <w:color w:val="000000"/>
          <w:sz w:val="24"/>
          <w:szCs w:val="24"/>
        </w:rPr>
        <w:t>жение отсутствуют.</w:t>
      </w:r>
      <w:r w:rsidR="00745D5F">
        <w:rPr>
          <w:color w:val="000000"/>
        </w:rPr>
        <w:t xml:space="preserve"> </w:t>
      </w:r>
    </w:p>
    <w:p w:rsidR="00580BC1" w:rsidRPr="00745D5F" w:rsidRDefault="00580BC1" w:rsidP="00580B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D5F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745D5F" w:rsidRPr="00745D5F" w:rsidRDefault="00745D5F" w:rsidP="00745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D5F">
        <w:rPr>
          <w:rFonts w:ascii="Times New Roman" w:hAnsi="Times New Roman" w:cs="Times New Roman"/>
          <w:sz w:val="24"/>
          <w:szCs w:val="24"/>
          <w:shd w:val="clear" w:color="auto" w:fill="FFFFFF"/>
        </w:rPr>
        <w:t>Водоснабжение проектируемого участка проектом предусматривается от водопроводной сети р.п. Варнавино.</w:t>
      </w:r>
    </w:p>
    <w:p w:rsidR="00745D5F" w:rsidRPr="00745D5F" w:rsidRDefault="00745D5F" w:rsidP="00745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Планируется подключение в существующей централизованной системе водоснабжения. </w:t>
      </w:r>
    </w:p>
    <w:p w:rsidR="00745D5F" w:rsidRPr="00745D5F" w:rsidRDefault="00745D5F" w:rsidP="00745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D5F">
        <w:rPr>
          <w:rFonts w:ascii="Times New Roman" w:hAnsi="Times New Roman" w:cs="Times New Roman"/>
          <w:color w:val="000000"/>
          <w:sz w:val="24"/>
          <w:szCs w:val="24"/>
        </w:rPr>
        <w:t xml:space="preserve">Нормы водопотребления для населения приняты согласно </w:t>
      </w:r>
      <w:r w:rsidRPr="00745D5F">
        <w:rPr>
          <w:rFonts w:ascii="Times New Roman" w:hAnsi="Times New Roman" w:cs="Times New Roman"/>
          <w:sz w:val="24"/>
          <w:szCs w:val="24"/>
        </w:rPr>
        <w:t>СП 31.13330.2012 «Водоснабж</w:t>
      </w:r>
      <w:r w:rsidRPr="00745D5F">
        <w:rPr>
          <w:rFonts w:ascii="Times New Roman" w:hAnsi="Times New Roman" w:cs="Times New Roman"/>
          <w:sz w:val="24"/>
          <w:szCs w:val="24"/>
        </w:rPr>
        <w:t>е</w:t>
      </w:r>
      <w:r w:rsidRPr="00745D5F">
        <w:rPr>
          <w:rFonts w:ascii="Times New Roman" w:hAnsi="Times New Roman" w:cs="Times New Roman"/>
          <w:sz w:val="24"/>
          <w:szCs w:val="24"/>
        </w:rPr>
        <w:t>ние. Наружные сети и сооружения» (</w:t>
      </w:r>
      <w:r w:rsidRPr="00745D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утвержден</w:t>
      </w:r>
      <w:r w:rsidRPr="00745D5F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745D5F">
          <w:rPr>
            <w:rStyle w:val="a8"/>
            <w:rFonts w:ascii="Times New Roman" w:hAnsi="Times New Roman" w:cs="Times New Roman"/>
            <w:color w:val="1D1B11" w:themeColor="background2" w:themeShade="1A"/>
            <w:spacing w:val="2"/>
            <w:sz w:val="24"/>
            <w:szCs w:val="24"/>
            <w:u w:val="none"/>
            <w:shd w:val="clear" w:color="auto" w:fill="FFFFFF"/>
          </w:rPr>
          <w:t>приказом Министерства регионального развития Российской Федерации (Минрегион России) от 29 декабря 2011 г. № 635/14</w:t>
        </w:r>
      </w:hyperlink>
      <w:r w:rsidRPr="00745D5F">
        <w:rPr>
          <w:rStyle w:val="apple-converted-space"/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  <w:shd w:val="clear" w:color="auto" w:fill="FFFFFF"/>
        </w:rPr>
        <w:t> </w:t>
      </w:r>
      <w:r w:rsidRPr="00745D5F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  <w:shd w:val="clear" w:color="auto" w:fill="FFFFFF"/>
        </w:rPr>
        <w:t>и введен</w:t>
      </w:r>
      <w:r w:rsidRPr="00745D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действие с 01 января 2013 г.)</w:t>
      </w:r>
      <w:r w:rsidRPr="00745D5F">
        <w:rPr>
          <w:rFonts w:ascii="Times New Roman" w:hAnsi="Times New Roman" w:cs="Times New Roman"/>
          <w:sz w:val="24"/>
          <w:szCs w:val="24"/>
        </w:rPr>
        <w:t xml:space="preserve"> и составляют 190 л/сутки на 1 человека в зданиях, оборудованных внутренним водопроводом 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с местными водонагревателями</w:t>
      </w:r>
      <w:r w:rsidRPr="00745D5F">
        <w:rPr>
          <w:rFonts w:ascii="Times New Roman" w:hAnsi="Times New Roman" w:cs="Times New Roman"/>
          <w:sz w:val="24"/>
          <w:szCs w:val="24"/>
        </w:rPr>
        <w:t xml:space="preserve"> и канализацией</w:t>
      </w:r>
      <w:r w:rsidRPr="00745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D5F" w:rsidRPr="00C41409" w:rsidRDefault="00745D5F" w:rsidP="00745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09">
        <w:rPr>
          <w:rFonts w:ascii="Times New Roman" w:hAnsi="Times New Roman" w:cs="Times New Roman"/>
          <w:sz w:val="24"/>
          <w:szCs w:val="24"/>
        </w:rPr>
        <w:t xml:space="preserve">Расчетный (средний за год) суточный расход воды на хозяйственно-питьевые нужды на проектируемой территории определен в соответствии с СП 31.13330.2012. Расчетный расход воды в сутки наибольшего водопотребления определен при коэффициенте суточной неравномерности Ксут.max=1,1. </w:t>
      </w:r>
    </w:p>
    <w:p w:rsidR="00745D5F" w:rsidRPr="00C41409" w:rsidRDefault="00745D5F" w:rsidP="00745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09">
        <w:rPr>
          <w:rFonts w:ascii="Times New Roman" w:hAnsi="Times New Roman" w:cs="Times New Roman"/>
          <w:color w:val="000000"/>
          <w:sz w:val="24"/>
          <w:szCs w:val="24"/>
        </w:rPr>
        <w:t>Проектом предусматривается ежедневный полив (в летнее время) из сельского водопровода тротуаров, проездов, зелени из расчёта 60 л/сутки на 1 человека.</w:t>
      </w:r>
    </w:p>
    <w:p w:rsidR="00745D5F" w:rsidRPr="00C41409" w:rsidRDefault="00745D5F" w:rsidP="00745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09">
        <w:rPr>
          <w:rFonts w:ascii="Times New Roman" w:hAnsi="Times New Roman" w:cs="Times New Roman"/>
          <w:sz w:val="24"/>
          <w:szCs w:val="24"/>
        </w:rPr>
        <w:t>Расход воды на наружное пожаротушение проектируемой территории принят 5л/сек, с</w:t>
      </w:r>
      <w:r w:rsidRPr="00C41409">
        <w:rPr>
          <w:rFonts w:ascii="Times New Roman" w:hAnsi="Times New Roman" w:cs="Times New Roman"/>
          <w:sz w:val="24"/>
          <w:szCs w:val="24"/>
        </w:rPr>
        <w:t>о</w:t>
      </w:r>
      <w:r w:rsidRPr="00C41409">
        <w:rPr>
          <w:rFonts w:ascii="Times New Roman" w:hAnsi="Times New Roman" w:cs="Times New Roman"/>
          <w:sz w:val="24"/>
          <w:szCs w:val="24"/>
        </w:rPr>
        <w:t>гласно требованиям СП 8.13130.2009 «Системы противопожарной защиты. Источники наружного противопожарного водоснабжения. Требования пожарной безопасности» (</w:t>
      </w:r>
      <w:r w:rsidRPr="00C414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Утвержден и введен в действие</w:t>
      </w:r>
      <w:r w:rsidRPr="00C4140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C41409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МЧС России от 25 марта 2009 г. № 178</w:t>
        </w:r>
      </w:hyperlink>
      <w:r w:rsidRPr="00C41409">
        <w:rPr>
          <w:rFonts w:ascii="Times New Roman" w:hAnsi="Times New Roman" w:cs="Times New Roman"/>
          <w:sz w:val="24"/>
          <w:szCs w:val="24"/>
        </w:rPr>
        <w:t>).</w:t>
      </w:r>
    </w:p>
    <w:p w:rsidR="00745D5F" w:rsidRPr="00C41409" w:rsidRDefault="00745D5F" w:rsidP="00745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409">
        <w:rPr>
          <w:rFonts w:ascii="Times New Roman" w:hAnsi="Times New Roman" w:cs="Times New Roman"/>
          <w:color w:val="000000"/>
          <w:sz w:val="24"/>
          <w:szCs w:val="24"/>
        </w:rPr>
        <w:t xml:space="preserve">Расчет расхода воды проектируемого участка приведен в таблице </w:t>
      </w:r>
      <w:r w:rsidRPr="00C41409">
        <w:rPr>
          <w:rFonts w:ascii="Times New Roman" w:hAnsi="Times New Roman" w:cs="Times New Roman"/>
          <w:bCs/>
          <w:sz w:val="24"/>
          <w:szCs w:val="24"/>
        </w:rPr>
        <w:t>4.1</w:t>
      </w:r>
      <w:r w:rsidRPr="00C414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D5F" w:rsidRDefault="00745D5F" w:rsidP="00745D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09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водоснабжения проект</w:t>
      </w:r>
      <w:r w:rsidRPr="00C41409">
        <w:rPr>
          <w:rFonts w:ascii="Times New Roman" w:hAnsi="Times New Roman" w:cs="Times New Roman"/>
          <w:bCs/>
          <w:sz w:val="24"/>
          <w:szCs w:val="24"/>
        </w:rPr>
        <w:t>и</w:t>
      </w:r>
      <w:r w:rsidRPr="00C41409">
        <w:rPr>
          <w:rFonts w:ascii="Times New Roman" w:hAnsi="Times New Roman" w:cs="Times New Roman"/>
          <w:bCs/>
          <w:sz w:val="24"/>
          <w:szCs w:val="24"/>
        </w:rPr>
        <w:t>руемой территории:</w:t>
      </w:r>
    </w:p>
    <w:p w:rsidR="004E40C0" w:rsidRPr="004E40C0" w:rsidRDefault="004E40C0" w:rsidP="00513AB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0C0">
        <w:rPr>
          <w:rFonts w:ascii="Times New Roman" w:hAnsi="Times New Roman"/>
          <w:sz w:val="24"/>
          <w:szCs w:val="24"/>
        </w:rPr>
        <w:t>Подключение к существующей сети</w:t>
      </w:r>
      <w:r>
        <w:rPr>
          <w:rFonts w:ascii="Times New Roman" w:hAnsi="Times New Roman"/>
          <w:sz w:val="24"/>
          <w:szCs w:val="24"/>
        </w:rPr>
        <w:t xml:space="preserve"> водоснабжения.</w:t>
      </w:r>
    </w:p>
    <w:p w:rsidR="006A28E2" w:rsidRDefault="006A28E2" w:rsidP="00745D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8E2" w:rsidRDefault="006A28E2" w:rsidP="00745D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D5F" w:rsidRPr="006A28E2" w:rsidRDefault="00745D5F" w:rsidP="00745D5F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A28E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Таблица 4.1 </w:t>
      </w:r>
      <w:r w:rsidRPr="006A28E2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6A28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Расчетные расходы воды на проектируемую территорию</w:t>
      </w:r>
    </w:p>
    <w:tbl>
      <w:tblPr>
        <w:tblW w:w="9774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2918"/>
        <w:gridCol w:w="988"/>
        <w:gridCol w:w="800"/>
        <w:gridCol w:w="815"/>
        <w:gridCol w:w="1503"/>
        <w:gridCol w:w="1288"/>
        <w:gridCol w:w="1038"/>
      </w:tblGrid>
      <w:tr w:rsidR="00745D5F" w:rsidRPr="006A28E2" w:rsidTr="0094595A">
        <w:trPr>
          <w:trHeight w:val="4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A28E2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на ед. изм.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суточное водопотре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ление, м³/сут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Неучте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расх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ды, м³/сут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м³/сут</w:t>
            </w:r>
          </w:p>
        </w:tc>
      </w:tr>
      <w:tr w:rsidR="00745D5F" w:rsidRPr="006A28E2" w:rsidTr="0094595A">
        <w:trPr>
          <w:trHeight w:val="1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A28E2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4E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дома, оборудованные внутре</w:t>
            </w: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водопроводом и кан</w:t>
            </w: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лизацией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A28E2" w:rsidP="00653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53AA3"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</w:tr>
      <w:tr w:rsidR="00745D5F" w:rsidRPr="006A28E2" w:rsidTr="0094595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A28E2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6A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</w:tr>
      <w:tr w:rsidR="00745D5F" w:rsidRPr="006A28E2" w:rsidTr="0094595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A28E2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745D5F" w:rsidP="007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5F" w:rsidRPr="00653AA3" w:rsidRDefault="00653AA3" w:rsidP="0074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6,46</w:t>
            </w:r>
          </w:p>
        </w:tc>
      </w:tr>
    </w:tbl>
    <w:p w:rsidR="00745D5F" w:rsidRPr="00745D5F" w:rsidRDefault="00745D5F" w:rsidP="00745D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E2">
        <w:rPr>
          <w:rFonts w:ascii="Times New Roman" w:hAnsi="Times New Roman" w:cs="Times New Roman"/>
          <w:b/>
          <w:color w:val="000000"/>
          <w:sz w:val="24"/>
          <w:szCs w:val="24"/>
        </w:rPr>
        <w:t>Итого:</w:t>
      </w:r>
      <w:r w:rsidRPr="006A28E2">
        <w:rPr>
          <w:rFonts w:ascii="Times New Roman" w:hAnsi="Times New Roman" w:cs="Times New Roman"/>
          <w:color w:val="000000"/>
          <w:sz w:val="24"/>
          <w:szCs w:val="24"/>
        </w:rPr>
        <w:t xml:space="preserve"> общее водопотребление проектируемых домов составит </w:t>
      </w:r>
      <w:r w:rsidR="00653AA3">
        <w:rPr>
          <w:rFonts w:ascii="Times New Roman" w:hAnsi="Times New Roman" w:cs="Times New Roman"/>
          <w:sz w:val="24"/>
          <w:szCs w:val="24"/>
        </w:rPr>
        <w:t>6,46</w:t>
      </w:r>
      <w:r w:rsidR="006A28E2" w:rsidRPr="006A28E2">
        <w:rPr>
          <w:rFonts w:ascii="Times New Roman" w:hAnsi="Times New Roman" w:cs="Times New Roman"/>
          <w:sz w:val="24"/>
          <w:szCs w:val="24"/>
        </w:rPr>
        <w:t xml:space="preserve"> </w:t>
      </w:r>
      <w:r w:rsidRPr="006A28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28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A28E2">
        <w:rPr>
          <w:rFonts w:ascii="Times New Roman" w:hAnsi="Times New Roman" w:cs="Times New Roman"/>
          <w:color w:val="000000"/>
          <w:sz w:val="24"/>
          <w:szCs w:val="24"/>
        </w:rPr>
        <w:t xml:space="preserve"> /сутки</w:t>
      </w:r>
      <w:r w:rsidRPr="006A28E2">
        <w:rPr>
          <w:rFonts w:ascii="Times New Roman" w:hAnsi="Times New Roman" w:cs="Times New Roman"/>
          <w:sz w:val="24"/>
          <w:szCs w:val="24"/>
        </w:rPr>
        <w:t>.</w:t>
      </w:r>
    </w:p>
    <w:p w:rsidR="00D47A4D" w:rsidRPr="006A28E2" w:rsidRDefault="00D47A4D" w:rsidP="00D47A4D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6" w:name="_Toc53039053"/>
      <w:r w:rsidRPr="006A28E2">
        <w:rPr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 xml:space="preserve">4.2 </w:t>
      </w:r>
      <w:r w:rsidRPr="006A28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Водоотведение: бытовая канализация</w:t>
      </w:r>
      <w:bookmarkEnd w:id="16"/>
    </w:p>
    <w:p w:rsidR="006A28E2" w:rsidRPr="006A28E2" w:rsidRDefault="006A28E2" w:rsidP="006A28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8E2">
        <w:rPr>
          <w:rFonts w:ascii="Times New Roman" w:hAnsi="Times New Roman" w:cs="Times New Roman"/>
          <w:sz w:val="24"/>
          <w:szCs w:val="24"/>
        </w:rPr>
        <w:t>На сегодняшний день система централизованного водоотведения и последующая очистка в р.п. Варнавино отсутствует. Сбор стоков осуществляется в выгребы (септики) с последующим в</w:t>
      </w:r>
      <w:r w:rsidRPr="006A28E2">
        <w:rPr>
          <w:rFonts w:ascii="Times New Roman" w:hAnsi="Times New Roman" w:cs="Times New Roman"/>
          <w:sz w:val="24"/>
          <w:szCs w:val="24"/>
        </w:rPr>
        <w:t>ы</w:t>
      </w:r>
      <w:r w:rsidRPr="006A28E2">
        <w:rPr>
          <w:rFonts w:ascii="Times New Roman" w:hAnsi="Times New Roman" w:cs="Times New Roman"/>
          <w:sz w:val="24"/>
          <w:szCs w:val="24"/>
        </w:rPr>
        <w:t>возом на рельеф в пониженные места.</w:t>
      </w:r>
    </w:p>
    <w:p w:rsidR="00580BC1" w:rsidRPr="006A28E2" w:rsidRDefault="00580BC1" w:rsidP="00580B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8E2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8610A0" w:rsidRPr="006A28E2" w:rsidRDefault="008610A0" w:rsidP="00861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E2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владельцев индивидуальных жилых домов может быть рекомендовано использование компактных установок полной биологической очистки или устройство водонепроницаемых в</w:t>
      </w:r>
      <w:r w:rsidRPr="006A28E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6A28E2">
        <w:rPr>
          <w:rFonts w:ascii="Times New Roman" w:hAnsi="Times New Roman" w:cs="Times New Roman"/>
          <w:sz w:val="24"/>
          <w:szCs w:val="24"/>
          <w:shd w:val="clear" w:color="auto" w:fill="FFFFFF"/>
        </w:rPr>
        <w:t>гребов на приусадебных участках с вывозом стоков на очистные сооружения канализации близл</w:t>
      </w:r>
      <w:r w:rsidRPr="006A28E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A28E2">
        <w:rPr>
          <w:rFonts w:ascii="Times New Roman" w:hAnsi="Times New Roman" w:cs="Times New Roman"/>
          <w:sz w:val="24"/>
          <w:szCs w:val="24"/>
          <w:shd w:val="clear" w:color="auto" w:fill="FFFFFF"/>
        </w:rPr>
        <w:t>жащих муниципальных образований.</w:t>
      </w:r>
    </w:p>
    <w:p w:rsidR="00D47A4D" w:rsidRPr="006A28E2" w:rsidRDefault="00D47A4D" w:rsidP="00D47A4D">
      <w:pPr>
        <w:pStyle w:val="2"/>
        <w:spacing w:after="240"/>
        <w:ind w:firstLine="708"/>
        <w:rPr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</w:pPr>
      <w:bookmarkStart w:id="17" w:name="_Toc53039054"/>
      <w:r w:rsidRPr="006A28E2">
        <w:rPr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 xml:space="preserve">4.3 </w:t>
      </w:r>
      <w:r w:rsidRPr="006A28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Отвод поверхностных вод</w:t>
      </w:r>
      <w:bookmarkEnd w:id="17"/>
    </w:p>
    <w:p w:rsidR="00580BC1" w:rsidRPr="006A28E2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E2">
        <w:rPr>
          <w:rFonts w:ascii="Times New Roman" w:hAnsi="Times New Roman" w:cs="Times New Roman"/>
          <w:bCs/>
          <w:sz w:val="24"/>
          <w:szCs w:val="24"/>
        </w:rPr>
        <w:t xml:space="preserve">Система централизованного отвода поверхностных стоков в </w:t>
      </w:r>
      <w:r w:rsidR="00C37BD5" w:rsidRPr="006A28E2">
        <w:rPr>
          <w:rFonts w:ascii="Times New Roman" w:hAnsi="Times New Roman" w:cs="Times New Roman"/>
          <w:sz w:val="24"/>
          <w:szCs w:val="24"/>
        </w:rPr>
        <w:t>р.п. Варнавино отсутствует</w:t>
      </w:r>
      <w:r w:rsidRPr="006A28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80BC1" w:rsidRPr="00C37BD5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8E2">
        <w:rPr>
          <w:rFonts w:ascii="Times New Roman" w:hAnsi="Times New Roman" w:cs="Times New Roman"/>
          <w:bCs/>
          <w:sz w:val="24"/>
          <w:szCs w:val="24"/>
        </w:rPr>
        <w:t>На проектируемой территории отвод поверхностных стоков предусматривается по откр</w:t>
      </w:r>
      <w:r w:rsidRPr="006A28E2">
        <w:rPr>
          <w:rFonts w:ascii="Times New Roman" w:hAnsi="Times New Roman" w:cs="Times New Roman"/>
          <w:bCs/>
          <w:sz w:val="24"/>
          <w:szCs w:val="24"/>
        </w:rPr>
        <w:t>ы</w:t>
      </w:r>
      <w:r w:rsidRPr="006A28E2">
        <w:rPr>
          <w:rFonts w:ascii="Times New Roman" w:hAnsi="Times New Roman" w:cs="Times New Roman"/>
          <w:bCs/>
          <w:sz w:val="24"/>
          <w:szCs w:val="24"/>
        </w:rPr>
        <w:t xml:space="preserve">тым </w:t>
      </w:r>
      <w:r w:rsidRPr="00C37BD5">
        <w:rPr>
          <w:rFonts w:ascii="Times New Roman" w:hAnsi="Times New Roman" w:cs="Times New Roman"/>
          <w:bCs/>
          <w:sz w:val="24"/>
          <w:szCs w:val="24"/>
        </w:rPr>
        <w:t xml:space="preserve">лоткам </w:t>
      </w:r>
      <w:r w:rsidR="004335C5" w:rsidRPr="00C37BD5">
        <w:rPr>
          <w:rFonts w:ascii="Times New Roman" w:hAnsi="Times New Roman" w:cs="Times New Roman"/>
          <w:bCs/>
          <w:sz w:val="24"/>
          <w:szCs w:val="24"/>
        </w:rPr>
        <w:t>в</w:t>
      </w:r>
      <w:r w:rsidRPr="00C37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5C5" w:rsidRPr="00C37BD5">
        <w:rPr>
          <w:rFonts w:ascii="Times New Roman" w:hAnsi="Times New Roman" w:cs="Times New Roman"/>
          <w:bCs/>
          <w:sz w:val="24"/>
          <w:szCs w:val="24"/>
        </w:rPr>
        <w:t xml:space="preserve">дождеприемные </w:t>
      </w:r>
      <w:r w:rsidR="00C37BD5" w:rsidRPr="00C37BD5">
        <w:rPr>
          <w:rFonts w:ascii="Times New Roman" w:hAnsi="Times New Roman" w:cs="Times New Roman"/>
          <w:bCs/>
          <w:sz w:val="24"/>
          <w:szCs w:val="24"/>
        </w:rPr>
        <w:t>колодцы</w:t>
      </w:r>
      <w:r w:rsidRPr="00C37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80BC1" w:rsidRPr="00C37BD5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D5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водоотведения поверхнос</w:t>
      </w:r>
      <w:r w:rsidRPr="00C37BD5">
        <w:rPr>
          <w:rFonts w:ascii="Times New Roman" w:hAnsi="Times New Roman" w:cs="Times New Roman"/>
          <w:bCs/>
          <w:sz w:val="24"/>
          <w:szCs w:val="24"/>
        </w:rPr>
        <w:t>т</w:t>
      </w:r>
      <w:r w:rsidRPr="00C37BD5">
        <w:rPr>
          <w:rFonts w:ascii="Times New Roman" w:hAnsi="Times New Roman" w:cs="Times New Roman"/>
          <w:bCs/>
          <w:sz w:val="24"/>
          <w:szCs w:val="24"/>
        </w:rPr>
        <w:t>ных вод с проектируемой территории:</w:t>
      </w:r>
    </w:p>
    <w:p w:rsidR="00580BC1" w:rsidRDefault="00580BC1" w:rsidP="00513AB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37BD5">
        <w:rPr>
          <w:rFonts w:ascii="Times New Roman" w:hAnsi="Times New Roman"/>
          <w:bCs/>
          <w:sz w:val="24"/>
          <w:szCs w:val="24"/>
        </w:rPr>
        <w:t xml:space="preserve">строительство сети открытой ливневой канализации (лотков) </w:t>
      </w:r>
      <w:r w:rsidRPr="00C37BD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C37BD5">
        <w:rPr>
          <w:rFonts w:ascii="Times New Roman" w:hAnsi="Times New Roman"/>
          <w:bCs/>
          <w:sz w:val="24"/>
          <w:szCs w:val="24"/>
        </w:rPr>
        <w:t>=</w:t>
      </w:r>
      <w:r w:rsidR="00A41C1B" w:rsidRPr="00C37BD5">
        <w:rPr>
          <w:rFonts w:ascii="Times New Roman" w:hAnsi="Times New Roman"/>
          <w:bCs/>
          <w:sz w:val="24"/>
          <w:szCs w:val="24"/>
        </w:rPr>
        <w:t>0,</w:t>
      </w:r>
      <w:r w:rsidR="00C37BD5" w:rsidRPr="00C37BD5">
        <w:rPr>
          <w:rFonts w:ascii="Times New Roman" w:hAnsi="Times New Roman"/>
          <w:bCs/>
          <w:sz w:val="24"/>
          <w:szCs w:val="24"/>
        </w:rPr>
        <w:t>3</w:t>
      </w:r>
      <w:r w:rsidRPr="00C37BD5">
        <w:rPr>
          <w:rFonts w:ascii="Times New Roman" w:hAnsi="Times New Roman"/>
          <w:bCs/>
          <w:sz w:val="24"/>
          <w:szCs w:val="24"/>
        </w:rPr>
        <w:t xml:space="preserve"> км;</w:t>
      </w:r>
    </w:p>
    <w:p w:rsidR="002B2D05" w:rsidRPr="00C37BD5" w:rsidRDefault="002B2D05" w:rsidP="00513AB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устройство дождеприемного колодца.</w:t>
      </w:r>
    </w:p>
    <w:p w:rsidR="00580BC1" w:rsidRPr="00C37BD5" w:rsidRDefault="00580BC1" w:rsidP="00580B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D5">
        <w:rPr>
          <w:rFonts w:ascii="Times New Roman" w:hAnsi="Times New Roman" w:cs="Times New Roman"/>
          <w:bCs/>
          <w:sz w:val="24"/>
          <w:szCs w:val="24"/>
        </w:rPr>
        <w:t xml:space="preserve">Объем сточных вод с проектируемой территории составляет около </w:t>
      </w:r>
      <w:r w:rsidR="00C37BD5" w:rsidRPr="00C37BD5">
        <w:rPr>
          <w:rFonts w:ascii="Times New Roman" w:hAnsi="Times New Roman" w:cs="Times New Roman"/>
          <w:bCs/>
          <w:sz w:val="24"/>
          <w:szCs w:val="24"/>
        </w:rPr>
        <w:t>13,7</w:t>
      </w:r>
      <w:r w:rsidRPr="00C37BD5">
        <w:rPr>
          <w:rFonts w:ascii="Times New Roman" w:hAnsi="Times New Roman" w:cs="Times New Roman"/>
          <w:bCs/>
          <w:sz w:val="24"/>
          <w:szCs w:val="24"/>
        </w:rPr>
        <w:t xml:space="preserve"> л/с.</w:t>
      </w:r>
    </w:p>
    <w:p w:rsidR="00D47A4D" w:rsidRPr="006A28E2" w:rsidRDefault="00D47A4D" w:rsidP="00D47A4D">
      <w:pPr>
        <w:pStyle w:val="a4"/>
        <w:spacing w:before="160" w:after="160" w:line="360" w:lineRule="auto"/>
        <w:ind w:left="0" w:right="-141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8" w:name="_Toc53039055"/>
      <w:r w:rsidRPr="006A28E2">
        <w:rPr>
          <w:rFonts w:ascii="Times New Roman" w:hAnsi="Times New Roman"/>
          <w:b/>
          <w:bCs/>
          <w:sz w:val="24"/>
          <w:szCs w:val="24"/>
        </w:rPr>
        <w:t xml:space="preserve">4.4 </w:t>
      </w:r>
      <w:r w:rsidRPr="006A28E2">
        <w:rPr>
          <w:rFonts w:ascii="Times New Roman" w:hAnsi="Times New Roman"/>
          <w:b/>
          <w:sz w:val="24"/>
          <w:szCs w:val="24"/>
        </w:rPr>
        <w:t>Электроснабжение</w:t>
      </w:r>
      <w:bookmarkEnd w:id="18"/>
    </w:p>
    <w:p w:rsidR="006A28E2" w:rsidRDefault="006A28E2" w:rsidP="006A28E2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8E2">
        <w:rPr>
          <w:rFonts w:ascii="Times New Roman" w:hAnsi="Times New Roman" w:cs="Times New Roman"/>
          <w:sz w:val="24"/>
          <w:szCs w:val="24"/>
        </w:rPr>
        <w:t xml:space="preserve">Электроснабжение поселка осуществляется от ПС Варнавино 110/35/10 кВ установленной мощностью 6,3+6,3МВА. </w:t>
      </w:r>
      <w:r w:rsidRPr="006A28E2">
        <w:rPr>
          <w:rFonts w:ascii="Times New Roman" w:hAnsi="Times New Roman" w:cs="Times New Roman"/>
          <w:color w:val="000000" w:themeColor="text1"/>
          <w:sz w:val="24"/>
          <w:szCs w:val="24"/>
        </w:rPr>
        <w:t>На ПС Варнавино электроэнергия поступает посредством ЛЭП 110 кВ от ПС Красные Баки 110/10 кВ, расположенной в п.Ветлужский Краснобаковского района.</w:t>
      </w:r>
    </w:p>
    <w:p w:rsidR="00E91079" w:rsidRPr="00E91079" w:rsidRDefault="00E91079" w:rsidP="00E9107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1079">
        <w:rPr>
          <w:rFonts w:ascii="Times New Roman" w:eastAsia="Calibri" w:hAnsi="Times New Roman" w:cs="Times New Roman"/>
          <w:sz w:val="24"/>
          <w:szCs w:val="24"/>
        </w:rPr>
        <w:t>От ПС Варнавино  электроэнергия передается посредством воздушных линии электропер</w:t>
      </w:r>
      <w:r w:rsidRPr="00E91079">
        <w:rPr>
          <w:rFonts w:ascii="Times New Roman" w:eastAsia="Calibri" w:hAnsi="Times New Roman" w:cs="Times New Roman"/>
          <w:sz w:val="24"/>
          <w:szCs w:val="24"/>
        </w:rPr>
        <w:t>е</w:t>
      </w:r>
      <w:r w:rsidRPr="00E91079">
        <w:rPr>
          <w:rFonts w:ascii="Times New Roman" w:eastAsia="Calibri" w:hAnsi="Times New Roman" w:cs="Times New Roman"/>
          <w:sz w:val="24"/>
          <w:szCs w:val="24"/>
        </w:rPr>
        <w:t xml:space="preserve">дач ЛЭП 10 кВ к трансформаторным пунктам напряжением 10/0,4 кВ на территории р.п.Варнавино, от которых идет разводка по потребителям. </w:t>
      </w:r>
    </w:p>
    <w:p w:rsidR="00E91079" w:rsidRPr="006A28E2" w:rsidRDefault="00E91079" w:rsidP="006A28E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0BC1" w:rsidRPr="00C37BD5" w:rsidRDefault="00580BC1" w:rsidP="00580B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BD5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580BC1" w:rsidRPr="00C37BD5" w:rsidRDefault="00580BC1" w:rsidP="00580BC1">
      <w:pPr>
        <w:spacing w:after="0" w:line="36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BD5">
        <w:rPr>
          <w:rFonts w:ascii="Times New Roman" w:hAnsi="Times New Roman" w:cs="Times New Roman"/>
          <w:sz w:val="24"/>
          <w:szCs w:val="24"/>
        </w:rPr>
        <w:t xml:space="preserve">Расчётная максимальная вновь подключаемая нагрузка проектируемой жилой застройки, включая наружное освещение, составит 0,5 МВт. </w:t>
      </w:r>
    </w:p>
    <w:p w:rsidR="00580BC1" w:rsidRPr="00E91079" w:rsidRDefault="00580BC1" w:rsidP="00580BC1">
      <w:pPr>
        <w:spacing w:after="0" w:line="36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BD5">
        <w:rPr>
          <w:rFonts w:ascii="Times New Roman" w:hAnsi="Times New Roman" w:cs="Times New Roman"/>
          <w:sz w:val="24"/>
          <w:szCs w:val="24"/>
        </w:rPr>
        <w:t>Расчет нагрузок выполнен в соответствии с нормативными данными удельных электрич</w:t>
      </w:r>
      <w:r w:rsidRPr="00C37BD5">
        <w:rPr>
          <w:rFonts w:ascii="Times New Roman" w:hAnsi="Times New Roman" w:cs="Times New Roman"/>
          <w:sz w:val="24"/>
          <w:szCs w:val="24"/>
        </w:rPr>
        <w:t>е</w:t>
      </w:r>
      <w:r w:rsidRPr="00C37BD5">
        <w:rPr>
          <w:rFonts w:ascii="Times New Roman" w:hAnsi="Times New Roman" w:cs="Times New Roman"/>
          <w:sz w:val="24"/>
          <w:szCs w:val="24"/>
        </w:rPr>
        <w:t>ских нагрузок, в зависимости от количества проектируемых домов (кВт/коттедж), согласно сл</w:t>
      </w:r>
      <w:r w:rsidRPr="00C37BD5">
        <w:rPr>
          <w:rFonts w:ascii="Times New Roman" w:hAnsi="Times New Roman" w:cs="Times New Roman"/>
          <w:sz w:val="24"/>
          <w:szCs w:val="24"/>
        </w:rPr>
        <w:t>е</w:t>
      </w:r>
      <w:r w:rsidRPr="00C37BD5">
        <w:rPr>
          <w:rFonts w:ascii="Times New Roman" w:hAnsi="Times New Roman" w:cs="Times New Roman"/>
          <w:sz w:val="24"/>
          <w:szCs w:val="24"/>
        </w:rPr>
        <w:t>дующим документам:</w:t>
      </w:r>
    </w:p>
    <w:p w:rsidR="00580BC1" w:rsidRPr="00E91079" w:rsidRDefault="00580BC1" w:rsidP="00580BC1">
      <w:pPr>
        <w:pStyle w:val="a4"/>
        <w:spacing w:after="0"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E91079">
        <w:rPr>
          <w:rFonts w:ascii="Times New Roman" w:hAnsi="Times New Roman"/>
          <w:sz w:val="24"/>
          <w:szCs w:val="24"/>
        </w:rPr>
        <w:t>- СП 31-110-2003 «Проектирование и монтаж электроустановок жилых и общественных зд</w:t>
      </w:r>
      <w:r w:rsidRPr="00E91079">
        <w:rPr>
          <w:rFonts w:ascii="Times New Roman" w:hAnsi="Times New Roman"/>
          <w:sz w:val="24"/>
          <w:szCs w:val="24"/>
        </w:rPr>
        <w:t>а</w:t>
      </w:r>
      <w:r w:rsidRPr="00E91079">
        <w:rPr>
          <w:rFonts w:ascii="Times New Roman" w:hAnsi="Times New Roman"/>
          <w:sz w:val="24"/>
          <w:szCs w:val="24"/>
        </w:rPr>
        <w:t xml:space="preserve">ний». Москва, 2004 г. (одобрен постановлением Госстроя РФ от 26 ноября 2003 г. № 194); </w:t>
      </w:r>
    </w:p>
    <w:p w:rsidR="00580BC1" w:rsidRPr="00E91079" w:rsidRDefault="00580BC1" w:rsidP="00580BC1">
      <w:pPr>
        <w:shd w:val="clear" w:color="auto" w:fill="FFFFFF"/>
        <w:spacing w:after="0" w:line="360" w:lineRule="auto"/>
        <w:ind w:right="-141"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91079">
        <w:rPr>
          <w:rFonts w:ascii="Times New Roman" w:hAnsi="Times New Roman" w:cs="Times New Roman"/>
          <w:sz w:val="24"/>
          <w:szCs w:val="24"/>
        </w:rPr>
        <w:t>- РД 34.20.185-94 «Инструкция по проектированию городских электрических сетей» (</w:t>
      </w:r>
      <w:r w:rsidRPr="00E9107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Утве</w:t>
      </w:r>
      <w:r w:rsidRPr="00E9107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</w:t>
      </w:r>
      <w:r w:rsidRPr="00E9107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ждена: Министерствомтоплива и энергетики Российской Федерации 07.07.94, Российским акци</w:t>
      </w:r>
      <w:r w:rsidRPr="00E9107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Pr="00E9107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нерным обществом энергетики и электрификации "ЕЭС России"31.05.94);</w:t>
      </w:r>
    </w:p>
    <w:p w:rsidR="00580BC1" w:rsidRPr="00E91079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9">
        <w:rPr>
          <w:rFonts w:ascii="Times New Roman" w:hAnsi="Times New Roman" w:cs="Times New Roman"/>
          <w:sz w:val="24"/>
          <w:szCs w:val="24"/>
        </w:rPr>
        <w:t>- Правила устройства электроустановок (ПУЭ). Шестое издание (утверждены Главте</w:t>
      </w:r>
      <w:r w:rsidRPr="00E91079">
        <w:rPr>
          <w:rFonts w:ascii="Times New Roman" w:hAnsi="Times New Roman" w:cs="Times New Roman"/>
          <w:sz w:val="24"/>
          <w:szCs w:val="24"/>
        </w:rPr>
        <w:t>х</w:t>
      </w:r>
      <w:r w:rsidRPr="00E91079">
        <w:rPr>
          <w:rFonts w:ascii="Times New Roman" w:hAnsi="Times New Roman" w:cs="Times New Roman"/>
          <w:sz w:val="24"/>
          <w:szCs w:val="24"/>
        </w:rPr>
        <w:t>управлением, Госэнергонадзором Минэнерго СССР 05.10.1979, редакция от 20.06.2003).</w:t>
      </w:r>
    </w:p>
    <w:p w:rsidR="00580BC1" w:rsidRPr="00E91079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9">
        <w:rPr>
          <w:rFonts w:ascii="Times New Roman" w:hAnsi="Times New Roman" w:cs="Times New Roman"/>
          <w:sz w:val="24"/>
          <w:szCs w:val="24"/>
        </w:rPr>
        <w:t xml:space="preserve">Потребители проектируемой застройки относятся к </w:t>
      </w:r>
      <w:r w:rsidRPr="00E910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1079">
        <w:rPr>
          <w:rFonts w:ascii="Times New Roman" w:hAnsi="Times New Roman" w:cs="Times New Roman"/>
          <w:sz w:val="24"/>
          <w:szCs w:val="24"/>
        </w:rPr>
        <w:t xml:space="preserve"> категории по степени надёжности электроснабжения.</w:t>
      </w:r>
    </w:p>
    <w:p w:rsidR="00580BC1" w:rsidRPr="00C37BD5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9">
        <w:rPr>
          <w:rFonts w:ascii="Times New Roman" w:hAnsi="Times New Roman" w:cs="Times New Roman"/>
          <w:sz w:val="24"/>
          <w:szCs w:val="24"/>
        </w:rPr>
        <w:t xml:space="preserve">Освещение улиц проектируемой территории предлагается выполнить воздушными линиями на ж/б опорах совместно с ЛЭП 0,4 кВ </w:t>
      </w:r>
      <w:r w:rsidRPr="00C37BD5">
        <w:rPr>
          <w:rFonts w:ascii="Times New Roman" w:hAnsi="Times New Roman" w:cs="Times New Roman"/>
          <w:sz w:val="24"/>
          <w:szCs w:val="24"/>
        </w:rPr>
        <w:t xml:space="preserve">светильниками </w:t>
      </w:r>
      <w:r w:rsidRPr="00C37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ЖКУ 30-250-001 </w:t>
      </w:r>
      <w:r w:rsidRPr="00C37BD5">
        <w:rPr>
          <w:rFonts w:ascii="Times New Roman" w:hAnsi="Times New Roman" w:cs="Times New Roman"/>
          <w:sz w:val="24"/>
          <w:szCs w:val="24"/>
        </w:rPr>
        <w:t>с натриевыми лампами.</w:t>
      </w:r>
    </w:p>
    <w:p w:rsidR="00580BC1" w:rsidRPr="00C37BD5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D5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электроснабжения проект</w:t>
      </w:r>
      <w:r w:rsidRPr="00C37BD5">
        <w:rPr>
          <w:rFonts w:ascii="Times New Roman" w:hAnsi="Times New Roman" w:cs="Times New Roman"/>
          <w:bCs/>
          <w:sz w:val="24"/>
          <w:szCs w:val="24"/>
        </w:rPr>
        <w:t>и</w:t>
      </w:r>
      <w:r w:rsidRPr="00C37BD5">
        <w:rPr>
          <w:rFonts w:ascii="Times New Roman" w:hAnsi="Times New Roman" w:cs="Times New Roman"/>
          <w:bCs/>
          <w:sz w:val="24"/>
          <w:szCs w:val="24"/>
        </w:rPr>
        <w:t>руемой территории:</w:t>
      </w:r>
    </w:p>
    <w:p w:rsidR="00580BC1" w:rsidRPr="00C37BD5" w:rsidRDefault="00C37BD5" w:rsidP="00513AB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37BD5">
        <w:rPr>
          <w:rFonts w:ascii="Times New Roman" w:hAnsi="Times New Roman"/>
          <w:sz w:val="24"/>
          <w:szCs w:val="24"/>
        </w:rPr>
        <w:t>Подключение к существующей сети 0,4 кВ.</w:t>
      </w:r>
    </w:p>
    <w:p w:rsidR="00580BC1" w:rsidRPr="00E645B2" w:rsidRDefault="00580BC1" w:rsidP="00580BC1">
      <w:pPr>
        <w:spacing w:after="120"/>
        <w:ind w:firstLine="709"/>
        <w:rPr>
          <w:rFonts w:ascii="Times New Roman" w:hAnsi="Times New Roman"/>
          <w:i/>
          <w:sz w:val="24"/>
          <w:szCs w:val="24"/>
        </w:rPr>
      </w:pPr>
      <w:r w:rsidRPr="00E645B2">
        <w:rPr>
          <w:rFonts w:ascii="Times New Roman" w:hAnsi="Times New Roman"/>
          <w:i/>
          <w:sz w:val="24"/>
          <w:szCs w:val="24"/>
        </w:rPr>
        <w:t>Таблица</w:t>
      </w:r>
      <w:r w:rsidRPr="00E645B2">
        <w:rPr>
          <w:rFonts w:ascii="Times New Roman" w:hAnsi="Times New Roman"/>
          <w:bCs/>
          <w:i/>
          <w:sz w:val="24"/>
          <w:szCs w:val="24"/>
        </w:rPr>
        <w:t xml:space="preserve"> 4.3</w:t>
      </w:r>
      <w:r w:rsidRPr="00E645B2">
        <w:rPr>
          <w:rFonts w:ascii="Times New Roman" w:hAnsi="Times New Roman"/>
          <w:i/>
          <w:sz w:val="24"/>
          <w:szCs w:val="24"/>
        </w:rPr>
        <w:t xml:space="preserve">- Результирующие вновь подключаемые электрические нагрузки </w:t>
      </w:r>
    </w:p>
    <w:tbl>
      <w:tblPr>
        <w:tblW w:w="9513" w:type="dxa"/>
        <w:jc w:val="center"/>
        <w:tblLook w:val="04A0"/>
      </w:tblPr>
      <w:tblGrid>
        <w:gridCol w:w="2201"/>
        <w:gridCol w:w="1473"/>
        <w:gridCol w:w="2302"/>
        <w:gridCol w:w="1285"/>
        <w:gridCol w:w="2252"/>
      </w:tblGrid>
      <w:tr w:rsidR="00580BC1" w:rsidRPr="00E645B2" w:rsidTr="005A646E">
        <w:trPr>
          <w:trHeight w:val="1016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Расчетная единица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Удельная расчетная электрическая н</w:t>
            </w: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грузка, кВт/ед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расчетных единиц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Расчетная электр</w:t>
            </w: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нагру</w:t>
            </w: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ка×К1×К2, кВт</w:t>
            </w:r>
          </w:p>
        </w:tc>
      </w:tr>
      <w:tr w:rsidR="00580BC1" w:rsidRPr="00E645B2" w:rsidTr="005A646E">
        <w:trPr>
          <w:trHeight w:val="600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жилая застройка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дом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E91079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E91079" w:rsidP="0055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</w:tr>
      <w:tr w:rsidR="00580BC1" w:rsidRPr="00E645B2" w:rsidTr="005A646E">
        <w:trPr>
          <w:trHeight w:val="300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C1" w:rsidRPr="00E645B2" w:rsidRDefault="00E91079" w:rsidP="0055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33,6</w:t>
            </w:r>
          </w:p>
        </w:tc>
      </w:tr>
      <w:tr w:rsidR="00580BC1" w:rsidRPr="00E645B2" w:rsidTr="005A646E">
        <w:trPr>
          <w:trHeight w:val="345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BC1" w:rsidRPr="00E645B2" w:rsidRDefault="00580BC1" w:rsidP="005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К1 =1,1 коэффициент использования электричества на теплоснабжение, К2 = 1,1 - резерв</w:t>
            </w:r>
          </w:p>
        </w:tc>
      </w:tr>
    </w:tbl>
    <w:p w:rsidR="00580BC1" w:rsidRPr="00E645B2" w:rsidRDefault="00580BC1" w:rsidP="00580BC1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B2">
        <w:rPr>
          <w:rFonts w:ascii="Times New Roman" w:hAnsi="Times New Roman" w:cs="Times New Roman"/>
          <w:sz w:val="24"/>
          <w:szCs w:val="24"/>
        </w:rPr>
        <w:t>Суммарная электрическая нагрузка по планировочному району составляет 0,45 МВт, с уч</w:t>
      </w:r>
      <w:r w:rsidRPr="00E645B2">
        <w:rPr>
          <w:rFonts w:ascii="Times New Roman" w:hAnsi="Times New Roman" w:cs="Times New Roman"/>
          <w:sz w:val="24"/>
          <w:szCs w:val="24"/>
        </w:rPr>
        <w:t>е</w:t>
      </w:r>
      <w:r w:rsidRPr="00E645B2">
        <w:rPr>
          <w:rFonts w:ascii="Times New Roman" w:hAnsi="Times New Roman" w:cs="Times New Roman"/>
          <w:sz w:val="24"/>
          <w:szCs w:val="24"/>
        </w:rPr>
        <w:t>том потерь при транспортировке электроэнергии принимаем суммарную электрическую нагрузку 0,</w:t>
      </w:r>
      <w:r w:rsidR="00E645B2" w:rsidRPr="00E645B2">
        <w:rPr>
          <w:rFonts w:ascii="Times New Roman" w:hAnsi="Times New Roman" w:cs="Times New Roman"/>
          <w:sz w:val="24"/>
          <w:szCs w:val="24"/>
        </w:rPr>
        <w:t>03</w:t>
      </w:r>
      <w:r w:rsidRPr="00E645B2">
        <w:rPr>
          <w:rFonts w:ascii="Times New Roman" w:hAnsi="Times New Roman" w:cs="Times New Roman"/>
          <w:sz w:val="24"/>
          <w:szCs w:val="24"/>
        </w:rPr>
        <w:t xml:space="preserve"> МВт.</w:t>
      </w:r>
    </w:p>
    <w:p w:rsidR="00D47A4D" w:rsidRPr="00E645B2" w:rsidRDefault="00D47A4D" w:rsidP="00D47A4D">
      <w:pPr>
        <w:pStyle w:val="a4"/>
        <w:spacing w:before="160" w:after="160" w:line="360" w:lineRule="auto"/>
        <w:ind w:left="0" w:right="-141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9" w:name="_Toc53039056"/>
      <w:r w:rsidRPr="00E645B2">
        <w:rPr>
          <w:rFonts w:ascii="Times New Roman" w:hAnsi="Times New Roman"/>
          <w:b/>
          <w:bCs/>
          <w:sz w:val="24"/>
          <w:szCs w:val="24"/>
        </w:rPr>
        <w:t xml:space="preserve">4.5 </w:t>
      </w:r>
      <w:r w:rsidRPr="00E645B2">
        <w:rPr>
          <w:rFonts w:ascii="Times New Roman" w:hAnsi="Times New Roman"/>
          <w:b/>
          <w:sz w:val="24"/>
          <w:szCs w:val="24"/>
        </w:rPr>
        <w:t>Связь</w:t>
      </w:r>
      <w:r w:rsidR="000C5693" w:rsidRPr="00E645B2">
        <w:rPr>
          <w:rFonts w:ascii="Times New Roman" w:hAnsi="Times New Roman"/>
          <w:b/>
          <w:sz w:val="24"/>
          <w:szCs w:val="24"/>
        </w:rPr>
        <w:t>, радиофикация</w:t>
      </w:r>
      <w:bookmarkEnd w:id="19"/>
    </w:p>
    <w:p w:rsidR="00E645B2" w:rsidRPr="00E645B2" w:rsidRDefault="00E645B2" w:rsidP="00E645B2">
      <w:pPr>
        <w:spacing w:after="0" w:line="360" w:lineRule="auto"/>
        <w:ind w:right="-91" w:firstLine="709"/>
        <w:rPr>
          <w:rFonts w:ascii="Times New Roman" w:hAnsi="Times New Roman" w:cs="Times New Roman"/>
          <w:sz w:val="24"/>
          <w:szCs w:val="24"/>
        </w:rPr>
      </w:pPr>
      <w:r w:rsidRPr="00E645B2">
        <w:rPr>
          <w:rFonts w:ascii="Times New Roman" w:hAnsi="Times New Roman" w:cs="Times New Roman"/>
          <w:sz w:val="24"/>
          <w:szCs w:val="24"/>
        </w:rPr>
        <w:t>Телефонная связь на территории Варнавинского района обеспечивается через АТС.</w:t>
      </w:r>
    </w:p>
    <w:p w:rsidR="00E645B2" w:rsidRPr="00E645B2" w:rsidRDefault="00E645B2" w:rsidP="00E645B2">
      <w:pPr>
        <w:spacing w:after="0" w:line="360" w:lineRule="auto"/>
        <w:ind w:right="-91" w:firstLine="709"/>
        <w:rPr>
          <w:rFonts w:ascii="Times New Roman" w:hAnsi="Times New Roman" w:cs="Times New Roman"/>
          <w:sz w:val="24"/>
          <w:szCs w:val="24"/>
        </w:rPr>
      </w:pPr>
      <w:r w:rsidRPr="00E645B2">
        <w:rPr>
          <w:rFonts w:ascii="Times New Roman" w:hAnsi="Times New Roman" w:cs="Times New Roman"/>
          <w:sz w:val="24"/>
          <w:szCs w:val="24"/>
        </w:rPr>
        <w:t>Телефонная сеть выполнена по радиальному принципу, по одноступенчатой схеме постро</w:t>
      </w:r>
      <w:r w:rsidRPr="00E645B2">
        <w:rPr>
          <w:rFonts w:ascii="Times New Roman" w:hAnsi="Times New Roman" w:cs="Times New Roman"/>
          <w:sz w:val="24"/>
          <w:szCs w:val="24"/>
        </w:rPr>
        <w:t>е</w:t>
      </w:r>
      <w:r w:rsidRPr="00E645B2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E645B2" w:rsidRPr="002C1127" w:rsidRDefault="00E645B2" w:rsidP="00E645B2">
      <w:pPr>
        <w:spacing w:after="0" w:line="360" w:lineRule="auto"/>
        <w:ind w:right="-91" w:firstLine="709"/>
        <w:rPr>
          <w:rFonts w:ascii="Times New Roman" w:hAnsi="Times New Roman" w:cs="Times New Roman"/>
          <w:sz w:val="24"/>
          <w:szCs w:val="24"/>
        </w:rPr>
      </w:pPr>
      <w:r w:rsidRPr="00E645B2">
        <w:rPr>
          <w:rFonts w:ascii="Times New Roman" w:hAnsi="Times New Roman" w:cs="Times New Roman"/>
          <w:sz w:val="24"/>
          <w:szCs w:val="24"/>
        </w:rPr>
        <w:lastRenderedPageBreak/>
        <w:t xml:space="preserve">Соединительные линии между станциями организованы по воздушным и кабельным сетям. Так же на территории городского поселения проходит оптоволокно, которое позволяет увеличить </w:t>
      </w:r>
      <w:r w:rsidRPr="002C1127">
        <w:rPr>
          <w:rFonts w:ascii="Times New Roman" w:hAnsi="Times New Roman" w:cs="Times New Roman"/>
          <w:sz w:val="24"/>
          <w:szCs w:val="24"/>
        </w:rPr>
        <w:t>уровень качества телефонной связи.</w:t>
      </w:r>
    </w:p>
    <w:p w:rsidR="00580BC1" w:rsidRPr="002C1127" w:rsidRDefault="00580BC1" w:rsidP="005F1B2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127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7">
        <w:rPr>
          <w:rFonts w:ascii="Times New Roman" w:hAnsi="Times New Roman" w:cs="Times New Roman"/>
          <w:sz w:val="24"/>
          <w:szCs w:val="24"/>
        </w:rPr>
        <w:t xml:space="preserve">Телефонизация на территории проектируемого участка предусматривается по технологии </w:t>
      </w:r>
      <w:r w:rsidRPr="002C1127">
        <w:rPr>
          <w:rFonts w:ascii="Times New Roman" w:hAnsi="Times New Roman" w:cs="Times New Roman"/>
          <w:sz w:val="24"/>
          <w:szCs w:val="24"/>
          <w:lang w:val="en-US"/>
        </w:rPr>
        <w:t>GPON</w:t>
      </w:r>
      <w:r w:rsidRPr="002C1127">
        <w:rPr>
          <w:rFonts w:ascii="Times New Roman" w:hAnsi="Times New Roman" w:cs="Times New Roman"/>
          <w:sz w:val="24"/>
          <w:szCs w:val="24"/>
        </w:rPr>
        <w:t>, для этого необходимо: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7">
        <w:rPr>
          <w:rFonts w:ascii="Times New Roman" w:hAnsi="Times New Roman" w:cs="Times New Roman"/>
          <w:sz w:val="24"/>
          <w:szCs w:val="24"/>
        </w:rPr>
        <w:t>- построить волоконно-оптическую линию магистрального уровня необходимой емкости с возможностью 100% подклю</w:t>
      </w:r>
      <w:r w:rsidR="00451029" w:rsidRPr="002C1127">
        <w:rPr>
          <w:rFonts w:ascii="Times New Roman" w:hAnsi="Times New Roman" w:cs="Times New Roman"/>
          <w:sz w:val="24"/>
          <w:szCs w:val="24"/>
        </w:rPr>
        <w:t>чения домохозяйств от ОПТС 2/6</w:t>
      </w:r>
      <w:r w:rsidRPr="002C1127">
        <w:rPr>
          <w:rFonts w:ascii="Times New Roman" w:hAnsi="Times New Roman" w:cs="Times New Roman"/>
          <w:sz w:val="24"/>
          <w:szCs w:val="24"/>
        </w:rPr>
        <w:t>;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7">
        <w:rPr>
          <w:rFonts w:ascii="Times New Roman" w:hAnsi="Times New Roman" w:cs="Times New Roman"/>
          <w:sz w:val="24"/>
          <w:szCs w:val="24"/>
        </w:rPr>
        <w:t>- проложить волоконно-оптический кабель необходимой емкости от ОПТС 2/6 в сущес</w:t>
      </w:r>
      <w:r w:rsidRPr="002C1127">
        <w:rPr>
          <w:rFonts w:ascii="Times New Roman" w:hAnsi="Times New Roman" w:cs="Times New Roman"/>
          <w:sz w:val="24"/>
          <w:szCs w:val="24"/>
        </w:rPr>
        <w:t>т</w:t>
      </w:r>
      <w:r w:rsidRPr="002C1127">
        <w:rPr>
          <w:rFonts w:ascii="Times New Roman" w:hAnsi="Times New Roman" w:cs="Times New Roman"/>
          <w:sz w:val="24"/>
          <w:szCs w:val="24"/>
        </w:rPr>
        <w:t>вующей и вновь построенной кабельной канализации, далее по проектируемым опорам до объе</w:t>
      </w:r>
      <w:r w:rsidRPr="002C1127">
        <w:rPr>
          <w:rFonts w:ascii="Times New Roman" w:hAnsi="Times New Roman" w:cs="Times New Roman"/>
          <w:sz w:val="24"/>
          <w:szCs w:val="24"/>
        </w:rPr>
        <w:t>к</w:t>
      </w:r>
      <w:r w:rsidRPr="002C1127">
        <w:rPr>
          <w:rFonts w:ascii="Times New Roman" w:hAnsi="Times New Roman" w:cs="Times New Roman"/>
          <w:sz w:val="24"/>
          <w:szCs w:val="24"/>
        </w:rPr>
        <w:t xml:space="preserve">тов телефонизации. 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7">
        <w:rPr>
          <w:rFonts w:ascii="Times New Roman" w:hAnsi="Times New Roman" w:cs="Times New Roman"/>
          <w:sz w:val="24"/>
          <w:szCs w:val="24"/>
        </w:rPr>
        <w:t>- предусмотреть проектом установку оптического кросса высокой плотност</w:t>
      </w:r>
      <w:r w:rsidR="00451029" w:rsidRPr="002C1127">
        <w:rPr>
          <w:rFonts w:ascii="Times New Roman" w:hAnsi="Times New Roman" w:cs="Times New Roman"/>
          <w:sz w:val="24"/>
          <w:szCs w:val="24"/>
        </w:rPr>
        <w:t>и в помещении ОПТС 2/6</w:t>
      </w:r>
      <w:r w:rsidRPr="002C1127">
        <w:rPr>
          <w:rFonts w:ascii="Times New Roman" w:hAnsi="Times New Roman" w:cs="Times New Roman"/>
          <w:sz w:val="24"/>
          <w:szCs w:val="24"/>
        </w:rPr>
        <w:t>.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7">
        <w:rPr>
          <w:rFonts w:ascii="Times New Roman" w:hAnsi="Times New Roman" w:cs="Times New Roman"/>
          <w:sz w:val="24"/>
          <w:szCs w:val="24"/>
        </w:rPr>
        <w:t>-  по территории проектируемого жилого комплекса предусмотреть строительство столб</w:t>
      </w:r>
      <w:r w:rsidRPr="002C1127">
        <w:rPr>
          <w:rFonts w:ascii="Times New Roman" w:hAnsi="Times New Roman" w:cs="Times New Roman"/>
          <w:sz w:val="24"/>
          <w:szCs w:val="24"/>
        </w:rPr>
        <w:t>о</w:t>
      </w:r>
      <w:r w:rsidRPr="002C1127">
        <w:rPr>
          <w:rFonts w:ascii="Times New Roman" w:hAnsi="Times New Roman" w:cs="Times New Roman"/>
          <w:sz w:val="24"/>
          <w:szCs w:val="24"/>
        </w:rPr>
        <w:t xml:space="preserve">вой линии связи из железобетонных опор. 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7">
        <w:rPr>
          <w:rFonts w:ascii="Times New Roman" w:hAnsi="Times New Roman" w:cs="Times New Roman"/>
          <w:sz w:val="24"/>
          <w:szCs w:val="24"/>
        </w:rPr>
        <w:t>- оборудовать железобетонные опоры дополнительными подвесами под кабель ВОЛС.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127">
        <w:rPr>
          <w:rFonts w:ascii="Times New Roman" w:hAnsi="Times New Roman" w:cs="Times New Roman"/>
        </w:rPr>
        <w:t>- построить распределительную сеть по проектируемым опорам.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127">
        <w:rPr>
          <w:rFonts w:ascii="Times New Roman" w:hAnsi="Times New Roman" w:cs="Times New Roman"/>
        </w:rPr>
        <w:t>- на распределительной сети на ответвлениях использовать разветвительные герметичные оптич</w:t>
      </w:r>
      <w:r w:rsidRPr="002C1127">
        <w:rPr>
          <w:rFonts w:ascii="Times New Roman" w:hAnsi="Times New Roman" w:cs="Times New Roman"/>
        </w:rPr>
        <w:t>е</w:t>
      </w:r>
      <w:r w:rsidRPr="002C1127">
        <w:rPr>
          <w:rFonts w:ascii="Times New Roman" w:hAnsi="Times New Roman" w:cs="Times New Roman"/>
        </w:rPr>
        <w:t>ские муфты (марку предусмотреть проектом) с размещением в них оптических сплиттеров делением не б</w:t>
      </w:r>
      <w:r w:rsidRPr="002C1127">
        <w:rPr>
          <w:rFonts w:ascii="Times New Roman" w:hAnsi="Times New Roman" w:cs="Times New Roman"/>
        </w:rPr>
        <w:t>о</w:t>
      </w:r>
      <w:r w:rsidRPr="002C1127">
        <w:rPr>
          <w:rFonts w:ascii="Times New Roman" w:hAnsi="Times New Roman" w:cs="Times New Roman"/>
        </w:rPr>
        <w:t>лее 1:32.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1127">
        <w:rPr>
          <w:rFonts w:ascii="Times New Roman" w:hAnsi="Times New Roman" w:cs="Times New Roman"/>
        </w:rPr>
        <w:t>- обеспечить техническую возможность прокладки оптической внутридомовой разводки (абонен</w:t>
      </w:r>
      <w:r w:rsidRPr="002C1127">
        <w:rPr>
          <w:rFonts w:ascii="Times New Roman" w:hAnsi="Times New Roman" w:cs="Times New Roman"/>
        </w:rPr>
        <w:t>т</w:t>
      </w:r>
      <w:r w:rsidRPr="002C1127">
        <w:rPr>
          <w:rFonts w:ascii="Times New Roman" w:hAnsi="Times New Roman" w:cs="Times New Roman"/>
        </w:rPr>
        <w:t xml:space="preserve">ский подвесной </w:t>
      </w:r>
      <w:r w:rsidRPr="002C1127">
        <w:rPr>
          <w:rFonts w:ascii="Times New Roman" w:hAnsi="Times New Roman" w:cs="Times New Roman"/>
          <w:lang w:val="en-US"/>
        </w:rPr>
        <w:t>DROP</w:t>
      </w:r>
      <w:r w:rsidRPr="002C1127">
        <w:rPr>
          <w:rFonts w:ascii="Times New Roman" w:hAnsi="Times New Roman" w:cs="Times New Roman"/>
        </w:rPr>
        <w:t xml:space="preserve">-кабель) от сплиттера до окончательного оборудования </w:t>
      </w:r>
      <w:r w:rsidRPr="002C1127">
        <w:rPr>
          <w:rFonts w:ascii="Times New Roman" w:hAnsi="Times New Roman" w:cs="Times New Roman"/>
          <w:lang w:val="en-US"/>
        </w:rPr>
        <w:t>GPON</w:t>
      </w:r>
      <w:r w:rsidRPr="002C1127">
        <w:rPr>
          <w:rFonts w:ascii="Times New Roman" w:hAnsi="Times New Roman" w:cs="Times New Roman"/>
        </w:rPr>
        <w:t xml:space="preserve"> (</w:t>
      </w:r>
      <w:r w:rsidRPr="002C1127">
        <w:rPr>
          <w:rFonts w:ascii="Times New Roman" w:hAnsi="Times New Roman" w:cs="Times New Roman"/>
          <w:lang w:val="en-US"/>
        </w:rPr>
        <w:t>ONT</w:t>
      </w:r>
      <w:r w:rsidRPr="002C1127">
        <w:rPr>
          <w:rFonts w:ascii="Times New Roman" w:hAnsi="Times New Roman" w:cs="Times New Roman"/>
        </w:rPr>
        <w:t>) в индивидуал</w:t>
      </w:r>
      <w:r w:rsidRPr="002C1127">
        <w:rPr>
          <w:rFonts w:ascii="Times New Roman" w:hAnsi="Times New Roman" w:cs="Times New Roman"/>
        </w:rPr>
        <w:t>ь</w:t>
      </w:r>
      <w:r w:rsidRPr="002C1127">
        <w:rPr>
          <w:rFonts w:ascii="Times New Roman" w:hAnsi="Times New Roman" w:cs="Times New Roman"/>
        </w:rPr>
        <w:t>ные жилые дома с установкой оптических розеток (</w:t>
      </w:r>
      <w:r w:rsidRPr="002C1127">
        <w:rPr>
          <w:rFonts w:ascii="Times New Roman" w:hAnsi="Times New Roman" w:cs="Times New Roman"/>
          <w:lang w:val="en-US"/>
        </w:rPr>
        <w:t>OP</w:t>
      </w:r>
      <w:r w:rsidRPr="002C1127">
        <w:rPr>
          <w:rFonts w:ascii="Times New Roman" w:hAnsi="Times New Roman" w:cs="Times New Roman"/>
        </w:rPr>
        <w:t>).</w:t>
      </w:r>
    </w:p>
    <w:p w:rsidR="00580BC1" w:rsidRPr="002C1127" w:rsidRDefault="00580BC1" w:rsidP="00580B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2C1127">
        <w:rPr>
          <w:rFonts w:ascii="Times New Roman" w:hAnsi="Times New Roman" w:cs="Times New Roman"/>
          <w:bCs/>
        </w:rPr>
        <w:t>Мероприятия, предлагаемые для эффективной работы системы телефонизации и радиофикации проектируемой территории:</w:t>
      </w:r>
    </w:p>
    <w:p w:rsidR="00580BC1" w:rsidRPr="00C37BD5" w:rsidRDefault="00C37BD5" w:rsidP="00513AB3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C37BD5">
        <w:rPr>
          <w:rFonts w:ascii="Times New Roman" w:hAnsi="Times New Roman"/>
          <w:bCs/>
        </w:rPr>
        <w:t>Подключение к существующей</w:t>
      </w:r>
      <w:r w:rsidR="00580BC1" w:rsidRPr="00C37BD5">
        <w:rPr>
          <w:rFonts w:ascii="Times New Roman" w:hAnsi="Times New Roman"/>
          <w:bCs/>
        </w:rPr>
        <w:t xml:space="preserve"> разводящей линии связи по технологии </w:t>
      </w:r>
      <w:r w:rsidR="00580BC1" w:rsidRPr="00C37BD5">
        <w:rPr>
          <w:rFonts w:ascii="Times New Roman" w:hAnsi="Times New Roman"/>
          <w:bCs/>
          <w:lang w:val="en-US"/>
        </w:rPr>
        <w:t>GPON</w:t>
      </w:r>
      <w:r w:rsidR="00FE1D9C">
        <w:rPr>
          <w:rFonts w:ascii="Times New Roman" w:hAnsi="Times New Roman"/>
          <w:bCs/>
        </w:rPr>
        <w:t>.</w:t>
      </w:r>
      <w:r w:rsidR="00580BC1" w:rsidRPr="00C37BD5">
        <w:rPr>
          <w:rFonts w:ascii="Times New Roman" w:hAnsi="Times New Roman"/>
          <w:bCs/>
        </w:rPr>
        <w:t xml:space="preserve"> </w:t>
      </w:r>
    </w:p>
    <w:p w:rsidR="005F1B23" w:rsidRPr="00287780" w:rsidRDefault="005F1B23" w:rsidP="005F1B2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highlight w:val="yellow"/>
        </w:rPr>
      </w:pPr>
    </w:p>
    <w:p w:rsidR="00D47A4D" w:rsidRPr="002C1127" w:rsidRDefault="00D47A4D" w:rsidP="00D47A4D">
      <w:pPr>
        <w:pStyle w:val="a4"/>
        <w:spacing w:before="160" w:after="16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0" w:name="_Toc53039057"/>
      <w:r w:rsidRPr="002C1127">
        <w:rPr>
          <w:rFonts w:ascii="Times New Roman" w:hAnsi="Times New Roman"/>
          <w:b/>
          <w:bCs/>
          <w:sz w:val="24"/>
          <w:szCs w:val="24"/>
        </w:rPr>
        <w:t xml:space="preserve">4.6 </w:t>
      </w:r>
      <w:r w:rsidRPr="002C1127">
        <w:rPr>
          <w:rFonts w:ascii="Times New Roman" w:hAnsi="Times New Roman"/>
          <w:b/>
          <w:sz w:val="24"/>
          <w:szCs w:val="24"/>
        </w:rPr>
        <w:t>Теплоснабжение</w:t>
      </w:r>
      <w:bookmarkEnd w:id="20"/>
    </w:p>
    <w:p w:rsidR="002C1127" w:rsidRPr="002C1127" w:rsidRDefault="002C1127" w:rsidP="002C112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127">
        <w:rPr>
          <w:rFonts w:ascii="Times New Roman" w:hAnsi="Times New Roman" w:cs="Times New Roman"/>
          <w:sz w:val="24"/>
          <w:szCs w:val="24"/>
        </w:rPr>
        <w:t>В настоящее время в р.п. Варнавино из 11 отопительных котельных 4 стоят на балансе МУП «Варнавинкоммунсервис». Центральная котельная, расположенная в микрорайоне отаплив</w:t>
      </w:r>
      <w:r w:rsidRPr="002C1127">
        <w:rPr>
          <w:rFonts w:ascii="Times New Roman" w:hAnsi="Times New Roman" w:cs="Times New Roman"/>
          <w:sz w:val="24"/>
          <w:szCs w:val="24"/>
        </w:rPr>
        <w:t>а</w:t>
      </w:r>
      <w:r w:rsidRPr="002C1127">
        <w:rPr>
          <w:rFonts w:ascii="Times New Roman" w:hAnsi="Times New Roman" w:cs="Times New Roman"/>
          <w:sz w:val="24"/>
          <w:szCs w:val="24"/>
        </w:rPr>
        <w:t xml:space="preserve">ет основную долю жилых домов, подключенных к сетям центрального теплоснабжения (48207,99 кв.м.). </w:t>
      </w:r>
    </w:p>
    <w:p w:rsidR="00580BC1" w:rsidRPr="002C1127" w:rsidRDefault="00580BC1" w:rsidP="00580BC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127">
        <w:rPr>
          <w:rFonts w:ascii="Times New Roman" w:hAnsi="Times New Roman"/>
          <w:b/>
          <w:color w:val="000000"/>
          <w:sz w:val="24"/>
          <w:szCs w:val="24"/>
        </w:rPr>
        <w:t>Проектные предложения</w:t>
      </w:r>
    </w:p>
    <w:p w:rsidR="00580BC1" w:rsidRPr="002C1127" w:rsidRDefault="00580BC1" w:rsidP="00580BC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C1127">
        <w:rPr>
          <w:rFonts w:ascii="Times New Roman" w:hAnsi="Times New Roman"/>
          <w:bCs/>
          <w:sz w:val="24"/>
          <w:szCs w:val="24"/>
        </w:rPr>
        <w:t>Теплоснабжение индивидуальной жилой за</w:t>
      </w:r>
      <w:r w:rsidR="002C1127" w:rsidRPr="002C1127">
        <w:rPr>
          <w:rFonts w:ascii="Times New Roman" w:hAnsi="Times New Roman"/>
          <w:bCs/>
          <w:sz w:val="24"/>
          <w:szCs w:val="24"/>
        </w:rPr>
        <w:t xml:space="preserve">стройки проектируемого участка </w:t>
      </w:r>
      <w:r w:rsidRPr="002C1127">
        <w:rPr>
          <w:rFonts w:ascii="Times New Roman" w:hAnsi="Times New Roman"/>
          <w:bCs/>
          <w:sz w:val="24"/>
          <w:szCs w:val="24"/>
        </w:rPr>
        <w:t>предусматр</w:t>
      </w:r>
      <w:r w:rsidRPr="002C1127">
        <w:rPr>
          <w:rFonts w:ascii="Times New Roman" w:hAnsi="Times New Roman"/>
          <w:bCs/>
          <w:sz w:val="24"/>
          <w:szCs w:val="24"/>
        </w:rPr>
        <w:t>и</w:t>
      </w:r>
      <w:r w:rsidRPr="002C1127">
        <w:rPr>
          <w:rFonts w:ascii="Times New Roman" w:hAnsi="Times New Roman"/>
          <w:bCs/>
          <w:sz w:val="24"/>
          <w:szCs w:val="24"/>
        </w:rPr>
        <w:t>вается от индивидуальных источников.</w:t>
      </w:r>
    </w:p>
    <w:p w:rsidR="00451029" w:rsidRPr="00862B39" w:rsidRDefault="00451029" w:rsidP="00D47A4D">
      <w:pPr>
        <w:pStyle w:val="a4"/>
        <w:spacing w:before="100" w:beforeAutospacing="1" w:after="0" w:line="36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7A4D" w:rsidRPr="00862B39" w:rsidRDefault="00D47A4D" w:rsidP="00D47A4D">
      <w:pPr>
        <w:pStyle w:val="a4"/>
        <w:spacing w:before="100" w:beforeAutospacing="1"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1" w:name="_Toc53039058"/>
      <w:r w:rsidRPr="00862B39">
        <w:rPr>
          <w:rFonts w:ascii="Times New Roman" w:hAnsi="Times New Roman"/>
          <w:b/>
          <w:bCs/>
          <w:sz w:val="24"/>
          <w:szCs w:val="24"/>
        </w:rPr>
        <w:lastRenderedPageBreak/>
        <w:t xml:space="preserve">4.7 </w:t>
      </w:r>
      <w:r w:rsidRPr="00862B39">
        <w:rPr>
          <w:rFonts w:ascii="Times New Roman" w:hAnsi="Times New Roman"/>
          <w:b/>
          <w:sz w:val="24"/>
          <w:szCs w:val="24"/>
        </w:rPr>
        <w:t>Газоснабжение</w:t>
      </w:r>
      <w:bookmarkEnd w:id="21"/>
    </w:p>
    <w:p w:rsidR="00862B39" w:rsidRPr="00862B39" w:rsidRDefault="00862B39" w:rsidP="00862B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2B39">
        <w:rPr>
          <w:rFonts w:ascii="Times New Roman" w:hAnsi="Times New Roman" w:cs="Times New Roman"/>
          <w:sz w:val="24"/>
          <w:szCs w:val="24"/>
        </w:rPr>
        <w:t xml:space="preserve">Централизованное газоснабжение на территории Варнавинского района в настоящее время отсутствует. </w:t>
      </w:r>
    </w:p>
    <w:p w:rsidR="00580BC1" w:rsidRPr="00DE5180" w:rsidRDefault="00580BC1" w:rsidP="00580B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180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DE5180" w:rsidRPr="002C1127" w:rsidRDefault="00DE5180" w:rsidP="00DE518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5180">
        <w:rPr>
          <w:rFonts w:ascii="Times New Roman" w:hAnsi="Times New Roman"/>
          <w:bCs/>
          <w:sz w:val="24"/>
          <w:szCs w:val="24"/>
        </w:rPr>
        <w:t>Отопление индивидуальной жилой застройки проектируемого участка предусматривается от индивидуальных источников.</w:t>
      </w:r>
    </w:p>
    <w:p w:rsidR="00DE5180" w:rsidRDefault="00DE5180" w:rsidP="0057459C">
      <w:pPr>
        <w:pStyle w:val="1"/>
        <w:jc w:val="center"/>
        <w:rPr>
          <w:b/>
          <w:highlight w:val="yellow"/>
        </w:rPr>
      </w:pPr>
    </w:p>
    <w:p w:rsidR="00DE5180" w:rsidRDefault="00DE5180" w:rsidP="0057459C">
      <w:pPr>
        <w:pStyle w:val="1"/>
        <w:jc w:val="center"/>
        <w:rPr>
          <w:b/>
          <w:highlight w:val="yellow"/>
        </w:rPr>
      </w:pPr>
    </w:p>
    <w:p w:rsidR="00DE5180" w:rsidRDefault="00DE5180" w:rsidP="00DE5180">
      <w:pPr>
        <w:rPr>
          <w:highlight w:val="yellow"/>
        </w:rPr>
      </w:pPr>
    </w:p>
    <w:p w:rsidR="00DE5180" w:rsidRDefault="00DE5180" w:rsidP="00DE5180">
      <w:pPr>
        <w:rPr>
          <w:highlight w:val="yellow"/>
        </w:rPr>
      </w:pPr>
    </w:p>
    <w:p w:rsidR="00DE5180" w:rsidRDefault="00DE5180" w:rsidP="00DE5180">
      <w:pPr>
        <w:rPr>
          <w:highlight w:val="yellow"/>
        </w:rPr>
      </w:pPr>
    </w:p>
    <w:p w:rsidR="00DE5180" w:rsidRDefault="00DE5180" w:rsidP="00DE5180">
      <w:pPr>
        <w:rPr>
          <w:highlight w:val="yellow"/>
        </w:rPr>
      </w:pPr>
    </w:p>
    <w:p w:rsidR="00DE5180" w:rsidRDefault="00DE5180" w:rsidP="00DE5180">
      <w:pPr>
        <w:rPr>
          <w:highlight w:val="yellow"/>
        </w:rPr>
      </w:pPr>
    </w:p>
    <w:p w:rsidR="00DE5180" w:rsidRPr="00DE5180" w:rsidRDefault="00DE5180" w:rsidP="00DE5180">
      <w:pPr>
        <w:rPr>
          <w:highlight w:val="yellow"/>
        </w:rPr>
      </w:pPr>
    </w:p>
    <w:p w:rsidR="00DE5180" w:rsidRDefault="00DE5180" w:rsidP="0057459C">
      <w:pPr>
        <w:pStyle w:val="1"/>
        <w:jc w:val="center"/>
        <w:rPr>
          <w:b/>
          <w:highlight w:val="yellow"/>
        </w:rPr>
      </w:pPr>
    </w:p>
    <w:p w:rsidR="00DE5180" w:rsidRDefault="00DE5180" w:rsidP="0057459C">
      <w:pPr>
        <w:pStyle w:val="1"/>
        <w:jc w:val="center"/>
        <w:rPr>
          <w:b/>
          <w:highlight w:val="yellow"/>
        </w:rPr>
      </w:pPr>
    </w:p>
    <w:p w:rsidR="00DE5180" w:rsidRDefault="00DE5180" w:rsidP="00DE5180">
      <w:pPr>
        <w:rPr>
          <w:highlight w:val="yellow"/>
        </w:rPr>
      </w:pPr>
    </w:p>
    <w:p w:rsidR="00C37BD5" w:rsidRDefault="00C37BD5" w:rsidP="00DE5180">
      <w:pPr>
        <w:rPr>
          <w:highlight w:val="yellow"/>
        </w:rPr>
      </w:pPr>
    </w:p>
    <w:p w:rsidR="00C37BD5" w:rsidRDefault="00C37BD5" w:rsidP="00DE5180">
      <w:pPr>
        <w:rPr>
          <w:highlight w:val="yellow"/>
        </w:rPr>
      </w:pPr>
    </w:p>
    <w:p w:rsidR="00C37BD5" w:rsidRDefault="00C37BD5" w:rsidP="00DE5180">
      <w:pPr>
        <w:rPr>
          <w:highlight w:val="yellow"/>
        </w:rPr>
      </w:pPr>
    </w:p>
    <w:p w:rsidR="00C37BD5" w:rsidRDefault="00C37BD5" w:rsidP="00DE5180">
      <w:pPr>
        <w:rPr>
          <w:highlight w:val="yellow"/>
        </w:rPr>
      </w:pPr>
    </w:p>
    <w:p w:rsidR="00C37BD5" w:rsidRDefault="00C37BD5" w:rsidP="00DE5180">
      <w:pPr>
        <w:rPr>
          <w:highlight w:val="yellow"/>
        </w:rPr>
      </w:pPr>
    </w:p>
    <w:p w:rsidR="00DE5180" w:rsidRPr="00DE5180" w:rsidRDefault="00DE5180" w:rsidP="00DE5180">
      <w:pPr>
        <w:rPr>
          <w:highlight w:val="yellow"/>
        </w:rPr>
      </w:pPr>
    </w:p>
    <w:p w:rsidR="00DE5180" w:rsidRDefault="00DE5180" w:rsidP="0057459C">
      <w:pPr>
        <w:pStyle w:val="1"/>
        <w:jc w:val="center"/>
        <w:rPr>
          <w:b/>
          <w:highlight w:val="yellow"/>
        </w:rPr>
      </w:pPr>
    </w:p>
    <w:p w:rsidR="00DE5180" w:rsidRDefault="00DE5180" w:rsidP="00DE5180">
      <w:pPr>
        <w:rPr>
          <w:highlight w:val="yellow"/>
        </w:rPr>
      </w:pPr>
    </w:p>
    <w:p w:rsidR="00DE5180" w:rsidRPr="00DE5180" w:rsidRDefault="00DE5180" w:rsidP="00DE5180">
      <w:pPr>
        <w:rPr>
          <w:highlight w:val="yellow"/>
        </w:rPr>
      </w:pPr>
    </w:p>
    <w:p w:rsidR="0066505A" w:rsidRPr="000150B0" w:rsidRDefault="0066505A" w:rsidP="0057459C">
      <w:pPr>
        <w:pStyle w:val="1"/>
        <w:jc w:val="center"/>
        <w:rPr>
          <w:b/>
        </w:rPr>
      </w:pPr>
      <w:bookmarkStart w:id="22" w:name="_Toc53039059"/>
      <w:r w:rsidRPr="000150B0">
        <w:rPr>
          <w:b/>
        </w:rPr>
        <w:lastRenderedPageBreak/>
        <w:t xml:space="preserve">РАЗДЕЛ </w:t>
      </w:r>
      <w:r w:rsidR="00BE7C29" w:rsidRPr="000150B0">
        <w:rPr>
          <w:b/>
        </w:rPr>
        <w:t>5</w:t>
      </w:r>
      <w:r w:rsidRPr="000150B0">
        <w:rPr>
          <w:b/>
        </w:rPr>
        <w:t>.</w:t>
      </w:r>
      <w:bookmarkEnd w:id="22"/>
    </w:p>
    <w:p w:rsidR="00BA30D4" w:rsidRPr="000150B0" w:rsidRDefault="00BA30D4" w:rsidP="00BA30D4">
      <w:pPr>
        <w:keepNext/>
        <w:spacing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bookmarkStart w:id="23" w:name="_Toc47429904"/>
      <w:bookmarkStart w:id="24" w:name="_Toc53039060"/>
      <w:r w:rsidRPr="000150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перечень мероприятий по защите территории от чрезв</w:t>
      </w:r>
      <w:r w:rsidRPr="000150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ы</w:t>
      </w:r>
      <w:r w:rsidRPr="000150B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чайных ситуаций при родного и техногенного характера, в том числе по обеспечению пожарной безопасности и по гражданской обороне</w:t>
      </w:r>
      <w:bookmarkEnd w:id="23"/>
      <w:bookmarkEnd w:id="24"/>
    </w:p>
    <w:p w:rsidR="00BA30D4" w:rsidRPr="001D4576" w:rsidRDefault="00BA30D4" w:rsidP="00BA30D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D45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РЕЗУЛЬТАТЫ АНАЛИЗА ПОСЛЕДСТВИЙ ВОЗДЕЙСТВИЯ СОВРЕМЕННЫХ СРЕДСТВ П</w:t>
      </w:r>
      <w:r w:rsidRPr="001D45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</w:t>
      </w:r>
      <w:r w:rsidRPr="001D45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РАЖЕНИЯ И ЧС ТЕХНОГЕННОГО И ПРИРОДНОГО ХАРАКТЕРА НА ФУНКЦИОНИРОВ</w:t>
      </w:r>
      <w:r w:rsidRPr="001D45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</w:t>
      </w:r>
      <w:r w:rsidRPr="001D457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НИЕ ЗАСТРАИВАЕМОЙ ТЕРРИТОРИИ</w:t>
      </w:r>
    </w:p>
    <w:p w:rsidR="00BA30D4" w:rsidRPr="001D4576" w:rsidRDefault="00BA30D4" w:rsidP="00BA30D4">
      <w:pPr>
        <w:ind w:right="283"/>
      </w:pPr>
    </w:p>
    <w:p w:rsidR="00BA30D4" w:rsidRPr="001D4576" w:rsidRDefault="00BA30D4" w:rsidP="00BA30D4">
      <w:pPr>
        <w:keepNext/>
        <w:keepLines/>
        <w:spacing w:before="200" w:after="0"/>
        <w:ind w:firstLine="708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5" w:name="_Toc53039061"/>
      <w:r w:rsidRPr="001D4576">
        <w:rPr>
          <w:rFonts w:ascii="Times New Roman" w:eastAsiaTheme="majorEastAsia" w:hAnsi="Times New Roman" w:cs="Times New Roman"/>
          <w:b/>
          <w:bCs/>
          <w:sz w:val="24"/>
          <w:szCs w:val="24"/>
        </w:rPr>
        <w:t>5.1 Анализ последствий воздействия современных средств поражения</w:t>
      </w:r>
      <w:bookmarkEnd w:id="25"/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ab/>
        <w:t>На территории проектируемой застройки не планируется размещение объектов катег</w:t>
      </w:r>
      <w:r w:rsidRPr="001D4576">
        <w:rPr>
          <w:rFonts w:ascii="Times New Roman" w:hAnsi="Times New Roman" w:cs="Times New Roman"/>
          <w:sz w:val="24"/>
          <w:szCs w:val="24"/>
        </w:rPr>
        <w:t>о</w:t>
      </w:r>
      <w:r w:rsidRPr="001D4576">
        <w:rPr>
          <w:rFonts w:ascii="Times New Roman" w:hAnsi="Times New Roman" w:cs="Times New Roman"/>
          <w:sz w:val="24"/>
          <w:szCs w:val="24"/>
        </w:rPr>
        <w:t>рированных по ГО.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ab/>
        <w:t>Территория планировки располагается за границей категорированного по ГО города и категорированных по ГО объектов.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ab/>
        <w:t>Анализируя возможные последствия воздействия обычных средств поражения, необх</w:t>
      </w:r>
      <w:r w:rsidRPr="001D4576">
        <w:rPr>
          <w:rFonts w:ascii="Times New Roman" w:hAnsi="Times New Roman" w:cs="Times New Roman"/>
          <w:sz w:val="24"/>
          <w:szCs w:val="24"/>
        </w:rPr>
        <w:t>о</w:t>
      </w:r>
      <w:r w:rsidRPr="001D4576">
        <w:rPr>
          <w:rFonts w:ascii="Times New Roman" w:hAnsi="Times New Roman" w:cs="Times New Roman"/>
          <w:sz w:val="24"/>
          <w:szCs w:val="24"/>
        </w:rPr>
        <w:t>димо учесть, что вероятнее всего при нападении противника основной удар будет направлен по категорированным городам, где расположены все основные производственные предприятия и категорированные объекты.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ab/>
        <w:t>Сопоставив место размещения территории планировки принимаем, что застраиваемый участок будет находиться вне зон возможной опасности.</w:t>
      </w:r>
    </w:p>
    <w:p w:rsidR="00BA30D4" w:rsidRPr="001D4576" w:rsidRDefault="00BA30D4" w:rsidP="00BA30D4">
      <w:pPr>
        <w:keepNext/>
        <w:keepLines/>
        <w:spacing w:before="200" w:after="0"/>
        <w:ind w:firstLine="708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6" w:name="_Toc53039062"/>
      <w:r w:rsidRPr="001D4576">
        <w:rPr>
          <w:rFonts w:ascii="Times New Roman" w:eastAsiaTheme="majorEastAsia" w:hAnsi="Times New Roman" w:cs="Times New Roman"/>
          <w:b/>
          <w:bCs/>
          <w:sz w:val="24"/>
          <w:szCs w:val="24"/>
        </w:rPr>
        <w:t>5.2 Анализ последствий воздействия ЧС техногенного характера</w:t>
      </w:r>
      <w:bookmarkEnd w:id="26"/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ab/>
        <w:t>В соответствии с исходными данными и требованиями для разработки раздела ПМ ГОЧС, выданными Главным управлением МЧС России по Нижегородской области, на фун</w:t>
      </w:r>
      <w:r w:rsidRPr="001D4576">
        <w:rPr>
          <w:rFonts w:ascii="Times New Roman" w:hAnsi="Times New Roman" w:cs="Times New Roman"/>
          <w:sz w:val="24"/>
          <w:szCs w:val="24"/>
        </w:rPr>
        <w:t>к</w:t>
      </w:r>
      <w:r w:rsidRPr="001D4576">
        <w:rPr>
          <w:rFonts w:ascii="Times New Roman" w:hAnsi="Times New Roman" w:cs="Times New Roman"/>
          <w:sz w:val="24"/>
          <w:szCs w:val="24"/>
        </w:rPr>
        <w:t>ционирование планируемой территории возможно воздействие следующих аварийных ситу</w:t>
      </w:r>
      <w:r w:rsidRPr="001D4576">
        <w:rPr>
          <w:rFonts w:ascii="Times New Roman" w:hAnsi="Times New Roman" w:cs="Times New Roman"/>
          <w:sz w:val="24"/>
          <w:szCs w:val="24"/>
        </w:rPr>
        <w:t>а</w:t>
      </w:r>
      <w:r w:rsidRPr="001D4576">
        <w:rPr>
          <w:rFonts w:ascii="Times New Roman" w:hAnsi="Times New Roman" w:cs="Times New Roman"/>
          <w:sz w:val="24"/>
          <w:szCs w:val="24"/>
        </w:rPr>
        <w:t>ций: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>- ав</w:t>
      </w:r>
      <w:r w:rsidR="001D4576" w:rsidRPr="001D4576">
        <w:rPr>
          <w:rFonts w:ascii="Times New Roman" w:hAnsi="Times New Roman" w:cs="Times New Roman"/>
          <w:sz w:val="24"/>
          <w:szCs w:val="24"/>
        </w:rPr>
        <w:t>арии на сетях энергосбережения;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>- аварии на существующей АЗС.</w:t>
      </w:r>
    </w:p>
    <w:p w:rsidR="00BA30D4" w:rsidRPr="001D4576" w:rsidRDefault="00BA30D4" w:rsidP="001D4576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>Авария – опасное техногенное происшествие, создающее на объекте, определенной те</w:t>
      </w:r>
      <w:r w:rsidRPr="001D4576">
        <w:rPr>
          <w:rFonts w:ascii="Times New Roman" w:hAnsi="Times New Roman" w:cs="Times New Roman"/>
          <w:sz w:val="24"/>
          <w:szCs w:val="24"/>
        </w:rPr>
        <w:t>р</w:t>
      </w:r>
      <w:r w:rsidRPr="001D4576">
        <w:rPr>
          <w:rFonts w:ascii="Times New Roman" w:hAnsi="Times New Roman" w:cs="Times New Roman"/>
          <w:sz w:val="24"/>
          <w:szCs w:val="24"/>
        </w:rPr>
        <w:t>ритории или акватории угрозу жизни и здоровью людей и приводящие к разрушению зданий, сооружений, оборудования и транспортных средств, нарушению производственного или тран</w:t>
      </w:r>
      <w:r w:rsidRPr="001D4576">
        <w:rPr>
          <w:rFonts w:ascii="Times New Roman" w:hAnsi="Times New Roman" w:cs="Times New Roman"/>
          <w:sz w:val="24"/>
          <w:szCs w:val="24"/>
        </w:rPr>
        <w:t>с</w:t>
      </w:r>
      <w:r w:rsidRPr="001D4576">
        <w:rPr>
          <w:rFonts w:ascii="Times New Roman" w:hAnsi="Times New Roman" w:cs="Times New Roman"/>
          <w:sz w:val="24"/>
          <w:szCs w:val="24"/>
        </w:rPr>
        <w:t>портного процесса, а также к нанесению ущерба окружающей природной среде (по ГОСТ Р 22.0.05).</w:t>
      </w:r>
    </w:p>
    <w:p w:rsidR="00BA30D4" w:rsidRPr="001D4576" w:rsidRDefault="00BA30D4" w:rsidP="00BA30D4">
      <w:pPr>
        <w:spacing w:after="0" w:line="360" w:lineRule="auto"/>
        <w:ind w:right="283" w:firstLine="708"/>
        <w:rPr>
          <w:rFonts w:ascii="Times New Roman" w:hAnsi="Times New Roman" w:cs="Times New Roman"/>
          <w:b/>
          <w:sz w:val="24"/>
          <w:szCs w:val="24"/>
        </w:rPr>
      </w:pPr>
      <w:r w:rsidRPr="001D4576">
        <w:rPr>
          <w:rFonts w:ascii="Times New Roman" w:hAnsi="Times New Roman" w:cs="Times New Roman"/>
          <w:b/>
          <w:sz w:val="24"/>
          <w:szCs w:val="24"/>
        </w:rPr>
        <w:t>5.2.1 Аварии на сетях энергосбережения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b/>
          <w:sz w:val="24"/>
          <w:szCs w:val="24"/>
        </w:rPr>
        <w:tab/>
      </w:r>
      <w:r w:rsidRPr="001D4576">
        <w:rPr>
          <w:rFonts w:ascii="Times New Roman" w:hAnsi="Times New Roman" w:cs="Times New Roman"/>
          <w:sz w:val="24"/>
          <w:szCs w:val="24"/>
        </w:rPr>
        <w:t>В качестве аварий на объекте, планируемого к застройке, возможен пожар в результате неисправности сетей энергоснабжения, а также в случае неосторожного обращения с огнем.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Расчет последствий указанных аварийных ситуаций целесообразно проводить при ра</w:t>
      </w:r>
      <w:r w:rsidRPr="001D4576">
        <w:rPr>
          <w:rFonts w:ascii="Times New Roman" w:hAnsi="Times New Roman" w:cs="Times New Roman"/>
          <w:sz w:val="24"/>
          <w:szCs w:val="24"/>
        </w:rPr>
        <w:t>з</w:t>
      </w:r>
      <w:r w:rsidRPr="001D4576">
        <w:rPr>
          <w:rFonts w:ascii="Times New Roman" w:hAnsi="Times New Roman" w:cs="Times New Roman"/>
          <w:sz w:val="24"/>
          <w:szCs w:val="24"/>
        </w:rPr>
        <w:t>работке мероприятий ПМ ГОЧС в составе отдельных проектов зданий и сооружений, распол</w:t>
      </w:r>
      <w:r w:rsidRPr="001D4576">
        <w:rPr>
          <w:rFonts w:ascii="Times New Roman" w:hAnsi="Times New Roman" w:cs="Times New Roman"/>
          <w:sz w:val="24"/>
          <w:szCs w:val="24"/>
        </w:rPr>
        <w:t>а</w:t>
      </w:r>
      <w:r w:rsidRPr="001D4576">
        <w:rPr>
          <w:rFonts w:ascii="Times New Roman" w:hAnsi="Times New Roman" w:cs="Times New Roman"/>
          <w:sz w:val="24"/>
          <w:szCs w:val="24"/>
        </w:rPr>
        <w:t>гающихся на территории проектируемого квартала.</w:t>
      </w:r>
    </w:p>
    <w:p w:rsidR="00BA30D4" w:rsidRPr="001D4576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D4576">
        <w:rPr>
          <w:rFonts w:ascii="Times New Roman" w:hAnsi="Times New Roman" w:cs="Times New Roman"/>
          <w:sz w:val="24"/>
          <w:szCs w:val="24"/>
        </w:rPr>
        <w:tab/>
        <w:t>Конфигурация фасадов зданий не препятствует доступу пожарных подразделений на кровлю и в каждое помещение.</w:t>
      </w:r>
    </w:p>
    <w:p w:rsidR="00BA30D4" w:rsidRPr="003C7B84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7B84">
        <w:rPr>
          <w:rFonts w:ascii="Times New Roman" w:hAnsi="Times New Roman" w:cs="Times New Roman"/>
          <w:sz w:val="24"/>
          <w:szCs w:val="24"/>
        </w:rPr>
        <w:tab/>
        <w:t>Ближайшие к застраиваемой территории пожарные части располагаются по адресу: Н</w:t>
      </w:r>
      <w:r w:rsidRPr="003C7B84">
        <w:rPr>
          <w:rFonts w:ascii="Times New Roman" w:hAnsi="Times New Roman" w:cs="Times New Roman"/>
          <w:sz w:val="24"/>
          <w:szCs w:val="24"/>
        </w:rPr>
        <w:t>и</w:t>
      </w:r>
      <w:r w:rsidRPr="003C7B84">
        <w:rPr>
          <w:rFonts w:ascii="Times New Roman" w:hAnsi="Times New Roman" w:cs="Times New Roman"/>
          <w:sz w:val="24"/>
          <w:szCs w:val="24"/>
        </w:rPr>
        <w:t xml:space="preserve">жегородская область, </w:t>
      </w:r>
      <w:r w:rsidR="003C7B84" w:rsidRPr="003C7B84">
        <w:rPr>
          <w:rFonts w:ascii="Times New Roman" w:hAnsi="Times New Roman" w:cs="Times New Roman"/>
          <w:sz w:val="24"/>
          <w:szCs w:val="24"/>
        </w:rPr>
        <w:t>р.п. Варнавино</w:t>
      </w:r>
      <w:r w:rsidRPr="003C7B84">
        <w:rPr>
          <w:rFonts w:ascii="Times New Roman" w:hAnsi="Times New Roman" w:cs="Times New Roman"/>
          <w:sz w:val="24"/>
          <w:szCs w:val="24"/>
        </w:rPr>
        <w:t xml:space="preserve">, ул. </w:t>
      </w:r>
      <w:r w:rsidR="003C7B84" w:rsidRPr="003C7B84">
        <w:rPr>
          <w:rFonts w:ascii="Times New Roman" w:hAnsi="Times New Roman" w:cs="Times New Roman"/>
          <w:sz w:val="24"/>
          <w:szCs w:val="24"/>
        </w:rPr>
        <w:t>Нижегородская</w:t>
      </w:r>
      <w:r w:rsidRPr="003C7B84">
        <w:rPr>
          <w:rFonts w:ascii="Times New Roman" w:hAnsi="Times New Roman" w:cs="Times New Roman"/>
          <w:sz w:val="24"/>
          <w:szCs w:val="24"/>
        </w:rPr>
        <w:t xml:space="preserve">, </w:t>
      </w:r>
      <w:r w:rsidR="003C7B84" w:rsidRPr="003C7B84">
        <w:rPr>
          <w:rFonts w:ascii="Times New Roman" w:hAnsi="Times New Roman" w:cs="Times New Roman"/>
          <w:sz w:val="24"/>
          <w:szCs w:val="24"/>
        </w:rPr>
        <w:t>25</w:t>
      </w:r>
      <w:r w:rsidRPr="003C7B84">
        <w:rPr>
          <w:rFonts w:ascii="Times New Roman" w:hAnsi="Times New Roman" w:cs="Times New Roman"/>
          <w:sz w:val="24"/>
          <w:szCs w:val="24"/>
        </w:rPr>
        <w:t xml:space="preserve"> (ПЧ №</w:t>
      </w:r>
      <w:r w:rsidR="003C7B84" w:rsidRPr="003C7B84">
        <w:rPr>
          <w:rFonts w:ascii="Times New Roman" w:hAnsi="Times New Roman" w:cs="Times New Roman"/>
          <w:sz w:val="24"/>
          <w:szCs w:val="24"/>
        </w:rPr>
        <w:t>124).</w:t>
      </w:r>
    </w:p>
    <w:p w:rsidR="00BA30D4" w:rsidRPr="003C7B84" w:rsidRDefault="00BA30D4" w:rsidP="001D4576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7B84">
        <w:rPr>
          <w:rFonts w:ascii="Times New Roman" w:hAnsi="Times New Roman" w:cs="Times New Roman"/>
          <w:sz w:val="24"/>
          <w:szCs w:val="24"/>
        </w:rPr>
        <w:tab/>
        <w:t>Для обеспечения нормальных условий эксплуатации и исключения возможности повр</w:t>
      </w:r>
      <w:r w:rsidRPr="003C7B84">
        <w:rPr>
          <w:rFonts w:ascii="Times New Roman" w:hAnsi="Times New Roman" w:cs="Times New Roman"/>
          <w:sz w:val="24"/>
          <w:szCs w:val="24"/>
        </w:rPr>
        <w:t>е</w:t>
      </w:r>
      <w:r w:rsidRPr="003C7B84">
        <w:rPr>
          <w:rFonts w:ascii="Times New Roman" w:hAnsi="Times New Roman" w:cs="Times New Roman"/>
          <w:sz w:val="24"/>
          <w:szCs w:val="24"/>
        </w:rPr>
        <w:t>ждения инженерных сетей и коммуникаций объектов вокруг них устанавливаются охранные зоны.</w:t>
      </w:r>
    </w:p>
    <w:p w:rsidR="00BA30D4" w:rsidRPr="00287780" w:rsidRDefault="00BA30D4" w:rsidP="00BA30D4">
      <w:pPr>
        <w:spacing w:after="0" w:line="360" w:lineRule="auto"/>
        <w:ind w:right="283"/>
        <w:rPr>
          <w:sz w:val="24"/>
          <w:szCs w:val="24"/>
          <w:highlight w:val="yellow"/>
        </w:rPr>
      </w:pPr>
    </w:p>
    <w:p w:rsidR="00BA30D4" w:rsidRPr="000A6D89" w:rsidRDefault="00BA30D4" w:rsidP="00BA30D4">
      <w:pPr>
        <w:spacing w:after="0" w:line="360" w:lineRule="auto"/>
        <w:ind w:left="-142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="003C7B84" w:rsidRPr="000A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A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Определение зон действия основных поражающих факторов при аварии автоцисте</w:t>
      </w:r>
      <w:r w:rsidRPr="000A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A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с бензином на существующей АЗС</w:t>
      </w:r>
    </w:p>
    <w:p w:rsidR="00BA30D4" w:rsidRPr="000A6D89" w:rsidRDefault="00BA30D4" w:rsidP="00BA30D4">
      <w:pPr>
        <w:spacing w:after="0" w:line="360" w:lineRule="auto"/>
        <w:ind w:left="-142" w:right="283" w:firstLine="850"/>
        <w:rPr>
          <w:rFonts w:ascii="Times New Roman" w:hAnsi="Times New Roman" w:cs="Times New Roman"/>
          <w:sz w:val="24"/>
          <w:szCs w:val="24"/>
        </w:rPr>
      </w:pPr>
      <w:r w:rsidRPr="000A6D89">
        <w:rPr>
          <w:rFonts w:ascii="Times New Roman" w:hAnsi="Times New Roman" w:cs="Times New Roman"/>
          <w:sz w:val="24"/>
          <w:szCs w:val="24"/>
        </w:rPr>
        <w:t xml:space="preserve">Существующие заправочные станции расположены более чем на </w:t>
      </w:r>
      <w:r w:rsidR="000A6D89" w:rsidRPr="000A6D89">
        <w:rPr>
          <w:rFonts w:ascii="Times New Roman" w:hAnsi="Times New Roman" w:cs="Times New Roman"/>
          <w:sz w:val="24"/>
          <w:szCs w:val="24"/>
        </w:rPr>
        <w:t>2,9</w:t>
      </w:r>
      <w:r w:rsidRPr="000A6D89">
        <w:rPr>
          <w:rFonts w:ascii="Times New Roman" w:hAnsi="Times New Roman" w:cs="Times New Roman"/>
          <w:sz w:val="24"/>
          <w:szCs w:val="24"/>
        </w:rPr>
        <w:t xml:space="preserve"> км от разрабат</w:t>
      </w:r>
      <w:r w:rsidRPr="000A6D89">
        <w:rPr>
          <w:rFonts w:ascii="Times New Roman" w:hAnsi="Times New Roman" w:cs="Times New Roman"/>
          <w:sz w:val="24"/>
          <w:szCs w:val="24"/>
        </w:rPr>
        <w:t>ы</w:t>
      </w:r>
      <w:r w:rsidRPr="000A6D89">
        <w:rPr>
          <w:rFonts w:ascii="Times New Roman" w:hAnsi="Times New Roman" w:cs="Times New Roman"/>
          <w:sz w:val="24"/>
          <w:szCs w:val="24"/>
        </w:rPr>
        <w:t>ваемой территории.</w:t>
      </w:r>
    </w:p>
    <w:p w:rsidR="00BA30D4" w:rsidRPr="000A6D89" w:rsidRDefault="00BA30D4" w:rsidP="00BA30D4">
      <w:pPr>
        <w:keepNext/>
        <w:keepLines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bookmarkStart w:id="27" w:name="_Toc53039063"/>
      <w:r w:rsidRPr="000A6D89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</w:rPr>
        <w:t xml:space="preserve">5.3 </w:t>
      </w:r>
      <w:r w:rsidRPr="000A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последствий воздействия ЧС природного характера</w:t>
      </w:r>
      <w:bookmarkEnd w:id="27"/>
    </w:p>
    <w:p w:rsidR="00BA30D4" w:rsidRPr="000A6D89" w:rsidRDefault="00BA30D4" w:rsidP="00BA30D4">
      <w:pPr>
        <w:spacing w:after="0" w:line="360" w:lineRule="auto"/>
        <w:ind w:left="-142" w:right="283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5 СП 115.13330.2016 при проектировании зданий и их инженерной за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щиты от опасных природных процессов следует учитывать наиболее опасные из них.</w:t>
      </w:r>
    </w:p>
    <w:p w:rsidR="00BA30D4" w:rsidRPr="000A6D89" w:rsidRDefault="00BA30D4" w:rsidP="00BA30D4">
      <w:pPr>
        <w:spacing w:after="0" w:line="360" w:lineRule="auto"/>
        <w:ind w:left="-142" w:right="283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опасными явлениями погоды, характерными для региона Нижегородской о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ласти, являются:</w:t>
      </w:r>
    </w:p>
    <w:p w:rsidR="00BA30D4" w:rsidRPr="000A6D89" w:rsidRDefault="00BA30D4" w:rsidP="00513AB3">
      <w:pPr>
        <w:numPr>
          <w:ilvl w:val="0"/>
          <w:numId w:val="8"/>
        </w:numPr>
        <w:spacing w:after="0" w:line="360" w:lineRule="auto"/>
        <w:ind w:left="284" w:right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грозы;</w:t>
      </w:r>
    </w:p>
    <w:p w:rsidR="00BA30D4" w:rsidRPr="000A6D89" w:rsidRDefault="00BA30D4" w:rsidP="00513AB3">
      <w:pPr>
        <w:numPr>
          <w:ilvl w:val="0"/>
          <w:numId w:val="8"/>
        </w:numPr>
        <w:spacing w:after="0" w:line="360" w:lineRule="auto"/>
        <w:ind w:left="284" w:right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морозы до -40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ниже;</w:t>
      </w:r>
    </w:p>
    <w:p w:rsidR="00BA30D4" w:rsidRPr="000A6D89" w:rsidRDefault="00BA30D4" w:rsidP="00513AB3">
      <w:pPr>
        <w:numPr>
          <w:ilvl w:val="0"/>
          <w:numId w:val="8"/>
        </w:numPr>
        <w:spacing w:after="0" w:line="360" w:lineRule="auto"/>
        <w:ind w:left="284" w:right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ливни с интенсивностью 30 мм/час и более (1 раз в 10 лет);</w:t>
      </w:r>
    </w:p>
    <w:p w:rsidR="00BA30D4" w:rsidRPr="000A6D89" w:rsidRDefault="00BA30D4" w:rsidP="00513AB3">
      <w:pPr>
        <w:numPr>
          <w:ilvl w:val="0"/>
          <w:numId w:val="8"/>
        </w:numPr>
        <w:spacing w:after="0" w:line="360" w:lineRule="auto"/>
        <w:ind w:left="284" w:right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снегопады, превышающие 20 мм за 12 часов (1 раз в 10 лет);</w:t>
      </w:r>
    </w:p>
    <w:p w:rsidR="00BA30D4" w:rsidRPr="000A6D89" w:rsidRDefault="00BA30D4" w:rsidP="00513AB3">
      <w:pPr>
        <w:numPr>
          <w:ilvl w:val="0"/>
          <w:numId w:val="8"/>
        </w:numPr>
        <w:spacing w:after="0" w:line="360" w:lineRule="auto"/>
        <w:ind w:left="284" w:right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 с диаметром частиц более 20 мм (1 раз в 15 лет);</w:t>
      </w:r>
    </w:p>
    <w:p w:rsidR="00BA30D4" w:rsidRPr="000A6D89" w:rsidRDefault="00BA30D4" w:rsidP="00513AB3">
      <w:pPr>
        <w:numPr>
          <w:ilvl w:val="0"/>
          <w:numId w:val="8"/>
        </w:numPr>
        <w:spacing w:after="0" w:line="360" w:lineRule="auto"/>
        <w:ind w:left="284" w:right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ветры со скоростью 30 м/с (1 раз в 5 лет);</w:t>
      </w:r>
    </w:p>
    <w:p w:rsidR="00BA30D4" w:rsidRPr="000A6D89" w:rsidRDefault="00BA30D4" w:rsidP="00513AB3">
      <w:pPr>
        <w:numPr>
          <w:ilvl w:val="0"/>
          <w:numId w:val="8"/>
        </w:numPr>
        <w:spacing w:after="0" w:line="360" w:lineRule="auto"/>
        <w:ind w:left="284" w:right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гололедно-изморозевое отложение на проводах гололедного станка:</w:t>
      </w:r>
    </w:p>
    <w:p w:rsidR="00BA30D4" w:rsidRPr="000A6D89" w:rsidRDefault="00BA30D4" w:rsidP="00BA30D4">
      <w:pPr>
        <w:spacing w:after="0" w:line="36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гололеда диаметром не менее 20 мм,</w:t>
      </w:r>
    </w:p>
    <w:p w:rsidR="00BA30D4" w:rsidRPr="000A6D89" w:rsidRDefault="00BA30D4" w:rsidP="00BA30D4">
      <w:pPr>
        <w:spacing w:after="0" w:line="36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сложного отложения или мокрого снега диаметром не менее 35 мм;</w:t>
      </w:r>
    </w:p>
    <w:p w:rsidR="00BA30D4" w:rsidRPr="000A6D89" w:rsidRDefault="00BA30D4" w:rsidP="00BA30D4">
      <w:pPr>
        <w:spacing w:after="0" w:line="36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изморози - диаметр отложений не менее 50 мм.</w:t>
      </w:r>
    </w:p>
    <w:p w:rsidR="00BA30D4" w:rsidRPr="000A6D89" w:rsidRDefault="00BA30D4" w:rsidP="00BA30D4">
      <w:pPr>
        <w:spacing w:after="0" w:line="36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поражающих факторов указанных чрезвычайных ситуаций приведе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таблице 3.4.</w:t>
      </w:r>
    </w:p>
    <w:p w:rsidR="00BA30D4" w:rsidRPr="000A6D89" w:rsidRDefault="00BA30D4" w:rsidP="00BA30D4">
      <w:pPr>
        <w:spacing w:after="0" w:line="360" w:lineRule="auto"/>
        <w:ind w:right="283"/>
        <w:rPr>
          <w:rFonts w:ascii="Times New Roman" w:hAnsi="Times New Roman" w:cs="Times New Roman"/>
        </w:rPr>
      </w:pPr>
      <w:r w:rsidRPr="000A6D89">
        <w:rPr>
          <w:rFonts w:ascii="Times New Roman" w:hAnsi="Times New Roman" w:cs="Times New Roman"/>
          <w:i/>
        </w:rPr>
        <w:t>Таблица 3.4</w:t>
      </w:r>
    </w:p>
    <w:tbl>
      <w:tblPr>
        <w:tblStyle w:val="a9"/>
        <w:tblW w:w="10173" w:type="dxa"/>
        <w:tblLook w:val="04A0"/>
      </w:tblPr>
      <w:tblGrid>
        <w:gridCol w:w="4503"/>
        <w:gridCol w:w="5670"/>
      </w:tblGrid>
      <w:tr w:rsidR="00BA30D4" w:rsidRPr="000A6D89" w:rsidTr="00FF5B63">
        <w:tc>
          <w:tcPr>
            <w:tcW w:w="4503" w:type="dxa"/>
          </w:tcPr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Источник ЧС</w:t>
            </w:r>
          </w:p>
        </w:tc>
        <w:tc>
          <w:tcPr>
            <w:tcW w:w="5670" w:type="dxa"/>
          </w:tcPr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Характер воздействия поражающего фактора</w:t>
            </w:r>
          </w:p>
        </w:tc>
      </w:tr>
      <w:tr w:rsidR="00BA30D4" w:rsidRPr="000A6D89" w:rsidTr="00FF5B63">
        <w:tc>
          <w:tcPr>
            <w:tcW w:w="4503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Сильный ветер</w:t>
            </w:r>
          </w:p>
        </w:tc>
        <w:tc>
          <w:tcPr>
            <w:tcW w:w="5670" w:type="dxa"/>
          </w:tcPr>
          <w:p w:rsidR="00BA30D4" w:rsidRPr="000A6D89" w:rsidRDefault="00BA30D4" w:rsidP="00FF5B63">
            <w:pPr>
              <w:jc w:val="both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Ветровая нагрузка, аэродинамическое давление на огра</w:t>
            </w:r>
            <w:r w:rsidRPr="000A6D89">
              <w:rPr>
                <w:rFonts w:ascii="Times New Roman" w:hAnsi="Times New Roman" w:cs="Times New Roman"/>
              </w:rPr>
              <w:softHyphen/>
              <w:t>ждающие конструкции</w:t>
            </w:r>
          </w:p>
        </w:tc>
      </w:tr>
      <w:tr w:rsidR="00BA30D4" w:rsidRPr="000A6D89" w:rsidTr="00FF5B63">
        <w:tc>
          <w:tcPr>
            <w:tcW w:w="4503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Экстремальные атмосфер</w:t>
            </w:r>
            <w:r w:rsidRPr="000A6D89">
              <w:rPr>
                <w:rFonts w:ascii="Times New Roman" w:hAnsi="Times New Roman" w:cs="Times New Roman"/>
              </w:rPr>
              <w:softHyphen/>
              <w:t>ные осадки (л</w:t>
            </w:r>
            <w:r w:rsidRPr="000A6D89">
              <w:rPr>
                <w:rFonts w:ascii="Times New Roman" w:hAnsi="Times New Roman" w:cs="Times New Roman"/>
              </w:rPr>
              <w:t>и</w:t>
            </w:r>
            <w:r w:rsidRPr="000A6D89">
              <w:rPr>
                <w:rFonts w:ascii="Times New Roman" w:hAnsi="Times New Roman" w:cs="Times New Roman"/>
              </w:rPr>
              <w:t>вень, ме</w:t>
            </w:r>
            <w:r w:rsidRPr="000A6D89">
              <w:rPr>
                <w:rFonts w:ascii="Times New Roman" w:hAnsi="Times New Roman" w:cs="Times New Roman"/>
              </w:rPr>
              <w:softHyphen/>
              <w:t>тель)</w:t>
            </w:r>
          </w:p>
        </w:tc>
        <w:tc>
          <w:tcPr>
            <w:tcW w:w="5670" w:type="dxa"/>
          </w:tcPr>
          <w:p w:rsidR="00BA30D4" w:rsidRPr="000A6D89" w:rsidRDefault="00BA30D4" w:rsidP="00FF5B63">
            <w:pPr>
              <w:jc w:val="both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Затопление территории, подтопление фундаментов, сн</w:t>
            </w:r>
            <w:r w:rsidRPr="000A6D89">
              <w:rPr>
                <w:rFonts w:ascii="Times New Roman" w:hAnsi="Times New Roman" w:cs="Times New Roman"/>
              </w:rPr>
              <w:t>е</w:t>
            </w:r>
            <w:r w:rsidRPr="000A6D89">
              <w:rPr>
                <w:rFonts w:ascii="Times New Roman" w:hAnsi="Times New Roman" w:cs="Times New Roman"/>
              </w:rPr>
              <w:t>говая нагрузка, ветровая нагрузка, снежные заносы</w:t>
            </w:r>
          </w:p>
        </w:tc>
      </w:tr>
      <w:tr w:rsidR="00BA30D4" w:rsidRPr="000A6D89" w:rsidTr="00FF5B63">
        <w:tc>
          <w:tcPr>
            <w:tcW w:w="4503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lastRenderedPageBreak/>
              <w:t>Град</w:t>
            </w:r>
          </w:p>
        </w:tc>
        <w:tc>
          <w:tcPr>
            <w:tcW w:w="5670" w:type="dxa"/>
          </w:tcPr>
          <w:p w:rsidR="00BA30D4" w:rsidRPr="000A6D89" w:rsidRDefault="00BA30D4" w:rsidP="00FF5B63">
            <w:pPr>
              <w:jc w:val="both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Ударная динамическая нагрузка</w:t>
            </w:r>
          </w:p>
        </w:tc>
      </w:tr>
      <w:tr w:rsidR="00BA30D4" w:rsidRPr="000A6D89" w:rsidTr="00FF5B63">
        <w:tc>
          <w:tcPr>
            <w:tcW w:w="4503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Г роза</w:t>
            </w:r>
          </w:p>
        </w:tc>
        <w:tc>
          <w:tcPr>
            <w:tcW w:w="5670" w:type="dxa"/>
          </w:tcPr>
          <w:p w:rsidR="00BA30D4" w:rsidRPr="000A6D89" w:rsidRDefault="00BA30D4" w:rsidP="00FF5B63">
            <w:pPr>
              <w:jc w:val="both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Электрические разряды</w:t>
            </w:r>
          </w:p>
        </w:tc>
      </w:tr>
      <w:tr w:rsidR="00BA30D4" w:rsidRPr="000A6D89" w:rsidTr="00FF5B63">
        <w:tc>
          <w:tcPr>
            <w:tcW w:w="4503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Морозы</w:t>
            </w:r>
          </w:p>
        </w:tc>
        <w:tc>
          <w:tcPr>
            <w:tcW w:w="5670" w:type="dxa"/>
          </w:tcPr>
          <w:p w:rsidR="00BA30D4" w:rsidRPr="000A6D89" w:rsidRDefault="00BA30D4" w:rsidP="00FF5B63">
            <w:pPr>
              <w:jc w:val="both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Температурные деформации ограждающих конструкций, замораживание и разрыв коммуникаций</w:t>
            </w:r>
          </w:p>
        </w:tc>
      </w:tr>
    </w:tbl>
    <w:p w:rsidR="00BA30D4" w:rsidRPr="000A6D89" w:rsidRDefault="00BA30D4" w:rsidP="00BA30D4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D89">
        <w:rPr>
          <w:rFonts w:ascii="Times New Roman" w:hAnsi="Times New Roman" w:cs="Times New Roman"/>
          <w:sz w:val="24"/>
          <w:szCs w:val="24"/>
        </w:rPr>
        <w:t>Участок строительства не относится к сейсмически опасным. Оценка опасности приро</w:t>
      </w:r>
      <w:r w:rsidRPr="000A6D89">
        <w:rPr>
          <w:rFonts w:ascii="Times New Roman" w:hAnsi="Times New Roman" w:cs="Times New Roman"/>
          <w:sz w:val="24"/>
          <w:szCs w:val="24"/>
        </w:rPr>
        <w:t>д</w:t>
      </w:r>
      <w:r w:rsidRPr="000A6D89">
        <w:rPr>
          <w:rFonts w:ascii="Times New Roman" w:hAnsi="Times New Roman" w:cs="Times New Roman"/>
          <w:sz w:val="24"/>
          <w:szCs w:val="24"/>
        </w:rPr>
        <w:t>ных процессов приведена в таблице 3.5.</w:t>
      </w:r>
    </w:p>
    <w:p w:rsidR="00BA30D4" w:rsidRPr="000A6D89" w:rsidRDefault="00BA30D4" w:rsidP="00BA30D4">
      <w:pPr>
        <w:spacing w:after="0" w:line="360" w:lineRule="auto"/>
        <w:ind w:right="283"/>
        <w:rPr>
          <w:rFonts w:ascii="Times New Roman" w:hAnsi="Times New Roman" w:cs="Times New Roman"/>
        </w:rPr>
      </w:pPr>
      <w:r w:rsidRPr="000A6D89">
        <w:rPr>
          <w:rFonts w:ascii="Times New Roman" w:hAnsi="Times New Roman" w:cs="Times New Roman"/>
          <w:i/>
        </w:rPr>
        <w:t>Таблица 3.5</w:t>
      </w:r>
    </w:p>
    <w:tbl>
      <w:tblPr>
        <w:tblStyle w:val="a9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A30D4" w:rsidRPr="000A6D89" w:rsidTr="00BA30D4">
        <w:tc>
          <w:tcPr>
            <w:tcW w:w="2534" w:type="dxa"/>
            <w:vAlign w:val="center"/>
          </w:tcPr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Наименование о</w:t>
            </w:r>
            <w:r w:rsidRPr="000A6D89">
              <w:rPr>
                <w:rFonts w:ascii="Times New Roman" w:hAnsi="Times New Roman" w:cs="Times New Roman"/>
                <w:b/>
              </w:rPr>
              <w:t>с</w:t>
            </w:r>
            <w:r w:rsidRPr="000A6D89">
              <w:rPr>
                <w:rFonts w:ascii="Times New Roman" w:hAnsi="Times New Roman" w:cs="Times New Roman"/>
                <w:b/>
              </w:rPr>
              <w:t>новных опасных природных проце</w:t>
            </w:r>
            <w:r w:rsidRPr="000A6D89">
              <w:rPr>
                <w:rFonts w:ascii="Times New Roman" w:hAnsi="Times New Roman" w:cs="Times New Roman"/>
                <w:b/>
              </w:rPr>
              <w:t>с</w:t>
            </w:r>
            <w:r w:rsidRPr="000A6D89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2534" w:type="dxa"/>
            <w:vAlign w:val="center"/>
          </w:tcPr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Показатели оценки степени опасности</w:t>
            </w:r>
          </w:p>
        </w:tc>
        <w:tc>
          <w:tcPr>
            <w:tcW w:w="2535" w:type="dxa"/>
            <w:vAlign w:val="center"/>
          </w:tcPr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Значение</w:t>
            </w:r>
          </w:p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2535" w:type="dxa"/>
            <w:vAlign w:val="center"/>
          </w:tcPr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Категории</w:t>
            </w:r>
          </w:p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опасности</w:t>
            </w:r>
          </w:p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природных</w:t>
            </w:r>
          </w:p>
          <w:p w:rsidR="00BA30D4" w:rsidRPr="000A6D89" w:rsidRDefault="00BA30D4" w:rsidP="00FF5B6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0A6D89">
              <w:rPr>
                <w:rFonts w:ascii="Times New Roman" w:hAnsi="Times New Roman" w:cs="Times New Roman"/>
                <w:b/>
              </w:rPr>
              <w:t>процессов</w:t>
            </w:r>
          </w:p>
        </w:tc>
      </w:tr>
      <w:tr w:rsidR="00BA30D4" w:rsidRPr="000A6D89" w:rsidTr="00BA30D4">
        <w:tc>
          <w:tcPr>
            <w:tcW w:w="2534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Наледеобразование</w:t>
            </w:r>
          </w:p>
        </w:tc>
        <w:tc>
          <w:tcPr>
            <w:tcW w:w="2534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Площадная пор</w:t>
            </w:r>
            <w:r w:rsidRPr="000A6D89">
              <w:rPr>
                <w:rFonts w:ascii="Times New Roman" w:hAnsi="Times New Roman" w:cs="Times New Roman"/>
              </w:rPr>
              <w:t>а</w:t>
            </w:r>
            <w:r w:rsidRPr="000A6D89">
              <w:rPr>
                <w:rFonts w:ascii="Times New Roman" w:hAnsi="Times New Roman" w:cs="Times New Roman"/>
              </w:rPr>
              <w:t>женность террит</w:t>
            </w:r>
            <w:r w:rsidRPr="000A6D89">
              <w:rPr>
                <w:rFonts w:ascii="Times New Roman" w:hAnsi="Times New Roman" w:cs="Times New Roman"/>
              </w:rPr>
              <w:t>о</w:t>
            </w:r>
            <w:r w:rsidRPr="000A6D89">
              <w:rPr>
                <w:rFonts w:ascii="Times New Roman" w:hAnsi="Times New Roman" w:cs="Times New Roman"/>
              </w:rPr>
              <w:t>рии, %</w:t>
            </w:r>
          </w:p>
        </w:tc>
        <w:tc>
          <w:tcPr>
            <w:tcW w:w="2535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2535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Умеренно-опасная</w:t>
            </w:r>
          </w:p>
        </w:tc>
      </w:tr>
      <w:tr w:rsidR="00BA30D4" w:rsidRPr="000A6D89" w:rsidTr="00BA30D4">
        <w:tc>
          <w:tcPr>
            <w:tcW w:w="2534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Ураганы, смерчи</w:t>
            </w:r>
          </w:p>
        </w:tc>
        <w:tc>
          <w:tcPr>
            <w:tcW w:w="2534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Скорость перемещ</w:t>
            </w:r>
            <w:r w:rsidRPr="000A6D89">
              <w:rPr>
                <w:rFonts w:ascii="Times New Roman" w:hAnsi="Times New Roman" w:cs="Times New Roman"/>
              </w:rPr>
              <w:t>е</w:t>
            </w:r>
            <w:r w:rsidRPr="000A6D89">
              <w:rPr>
                <w:rFonts w:ascii="Times New Roman" w:hAnsi="Times New Roman" w:cs="Times New Roman"/>
              </w:rPr>
              <w:t>ния, м/сек</w:t>
            </w:r>
          </w:p>
        </w:tc>
        <w:tc>
          <w:tcPr>
            <w:tcW w:w="2535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2535" w:type="dxa"/>
          </w:tcPr>
          <w:p w:rsidR="00BA30D4" w:rsidRPr="000A6D89" w:rsidRDefault="00BA30D4" w:rsidP="00FF5B63">
            <w:pPr>
              <w:ind w:right="284"/>
              <w:rPr>
                <w:rFonts w:ascii="Times New Roman" w:hAnsi="Times New Roman" w:cs="Times New Roman"/>
              </w:rPr>
            </w:pPr>
            <w:r w:rsidRPr="000A6D89">
              <w:rPr>
                <w:rFonts w:ascii="Times New Roman" w:hAnsi="Times New Roman" w:cs="Times New Roman"/>
              </w:rPr>
              <w:t>Умеренно-опасная</w:t>
            </w:r>
          </w:p>
        </w:tc>
      </w:tr>
    </w:tbl>
    <w:p w:rsidR="00BA30D4" w:rsidRPr="000A6D89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геологическую среду при строительстве проявляется в изменении ми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рорельефа (отсыпка, выемки, рытье котлованов), нарушении параметров поверхностного и по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земного стока - при нарушении природных гидрогеологических условий возможна пе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риодическая активизация процесса подтопления (в период снеготаяния, обильного выпаде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атмосферных осадков, аварийных утечек из водонесущих коммуникаций); изменении физико-механических свойств грунтов.</w:t>
      </w:r>
    </w:p>
    <w:p w:rsidR="00BA30D4" w:rsidRPr="000A6D89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предохранения объектов от возможных аварийных ситуаций, связанных с пр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явлением опасных природных процессов, в проекте планировки и проектной документа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предусмотрены следующие инженерно-технические мероприятия:</w:t>
      </w:r>
    </w:p>
    <w:p w:rsidR="00BA30D4" w:rsidRPr="000A6D89" w:rsidRDefault="00BA30D4" w:rsidP="00513AB3">
      <w:pPr>
        <w:numPr>
          <w:ilvl w:val="0"/>
          <w:numId w:val="9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снеговую, ветровую и гололедную нагрузку все здания и сооружения проектиру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соответствии с требованиями СП 20.13330.2016 «Свод правил. Нагрузки и воздейст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вия. А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туализированная версия СНиП 2.01.07-85*» для IV снегового района, I ветрового рай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 и II гололедного района;</w:t>
      </w:r>
    </w:p>
    <w:p w:rsidR="00BA30D4" w:rsidRPr="000A6D89" w:rsidRDefault="00BA30D4" w:rsidP="00513AB3">
      <w:pPr>
        <w:numPr>
          <w:ilvl w:val="0"/>
          <w:numId w:val="9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ливневые дожди - отвод дождевых и талых вод с кровель зданий и сооружений пред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сматривается внутренним водостоком. Отвод поверхностных вод с земельных участков прое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тируемой территории, осуществляется при решении вертикальной планировки в грани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цах з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мельных участков с увязкой проектных решений с вертикальной планировкой и благо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устройством прилегающих территорий и проездов;</w:t>
      </w:r>
    </w:p>
    <w:p w:rsidR="00BA30D4" w:rsidRPr="000A6D89" w:rsidRDefault="00BA30D4" w:rsidP="00513AB3">
      <w:pPr>
        <w:numPr>
          <w:ilvl w:val="0"/>
          <w:numId w:val="9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морозы - производительность системы отопления в соответствии с требо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ваниями СНиП 41-01-2003 "Отопление, вентиляция и кондиционирование воздуха" рассчи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таны исходя из температур наружного воздуха -31 °С в течение наиболее холодной пяти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дневки;</w:t>
      </w:r>
    </w:p>
    <w:p w:rsidR="00BA30D4" w:rsidRPr="000A6D89" w:rsidRDefault="00BA30D4" w:rsidP="00513AB3">
      <w:pPr>
        <w:numPr>
          <w:ilvl w:val="0"/>
          <w:numId w:val="9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грозовые разряды - согласно требованиям СО 153-34.21.122-2003 "Инструкция по ус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ройству молниезащиты зданий, сооружений и промышленных коммуникаций" предусмат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ривается защита объектов застройки от прямых ударов молнии и вторичных ее проявлений.</w:t>
      </w:r>
    </w:p>
    <w:p w:rsidR="00BA30D4" w:rsidRPr="000A6D89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дальнейшем проектировании в составе проектной документации для каждого объе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 застройке будут выполнены инженерно-геологические изыскания и выбран тип фундаме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</w:t>
      </w:r>
    </w:p>
    <w:p w:rsidR="00BA30D4" w:rsidRPr="000A6D89" w:rsidRDefault="00BA30D4" w:rsidP="00FF5B63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территории выполняется с учетом ограничений рельефа. Мероприятием по инженерной подготовке на данной территории является засыпка и выемка грунта с</w:t>
      </w:r>
      <w:r w:rsidRPr="000A6D89">
        <w:rPr>
          <w:rFonts w:ascii="Times New Roman" w:hAnsi="Times New Roman" w:cs="Times New Roman"/>
          <w:sz w:val="24"/>
          <w:szCs w:val="24"/>
        </w:rPr>
        <w:t xml:space="preserve"> 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обе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печения необходимой ровности и горизонтальности рельефа.</w:t>
      </w:r>
    </w:p>
    <w:p w:rsidR="00BA30D4" w:rsidRPr="000A6D89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и строительстве необходимо предусмотреть меры инженерной з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зданий и сооружений (в том числе инженерных коммуникаций) в данных условиях - а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фальтирование, перехват и водоотвод талых и дождевых вод, мероприятия по нанесению ги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роизоляционного слоя на элементы фундаментов, выполнение отмостки зданий. Строи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работ, особенно рытьё котлованов, должно выполняться строго в соответствии с принятыми правилами производства работ, недопуская замачивания и промораживания грунтов.</w:t>
      </w:r>
    </w:p>
    <w:p w:rsidR="00BA30D4" w:rsidRPr="000A6D89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технические и конструктивные решения по защите территории плани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от опасных природных явлений, геологических процессов будут проработаны при дальнейшем детальном проектировании в составе каждого этапа строительства в соответст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с требов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СП 116.13330.2012 «Свод правил. Инженерная защита территорий, зданий и сооружений от опасных геологических процессов. Основные положения. Актуали</w:t>
      </w:r>
      <w:r w:rsidRPr="000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зированная версия СНиП 22-02-2003».</w:t>
      </w:r>
    </w:p>
    <w:p w:rsidR="00BA30D4" w:rsidRPr="00FD4EB1" w:rsidRDefault="00BA30D4" w:rsidP="00BA30D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A30D4" w:rsidRPr="00FD4EB1" w:rsidRDefault="00BA30D4" w:rsidP="00BA30D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ПОКАЗАТЕЛИ ПО СУЩЕСТВУЮЩИМ ИТМ ГОЧС</w:t>
      </w:r>
    </w:p>
    <w:p w:rsidR="00BA30D4" w:rsidRPr="00FD4EB1" w:rsidRDefault="00BA30D4" w:rsidP="00BA30D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0D4" w:rsidRPr="00FD4EB1" w:rsidRDefault="00BA30D4" w:rsidP="00BA30D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инженерно-технические мероприятия до разработки настоящего про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 планировки территории не предусматривались.</w:t>
      </w:r>
    </w:p>
    <w:p w:rsidR="00BA30D4" w:rsidRPr="00FD4EB1" w:rsidRDefault="00BA30D4" w:rsidP="00BA30D4">
      <w:pPr>
        <w:spacing w:before="120" w:after="12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ОБОСНОВАНИЕ ПРЕДЛОЖЕНИЙ ПО ПОВЫШЕНИЮ УСТОЙЧИВОСТИ ФУН</w:t>
      </w:r>
      <w:r w:rsidRPr="00FD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</w:t>
      </w:r>
      <w:r w:rsidRPr="00FD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ЦИОНИРОВАНИЯ ЗАСТРАИВАЕМОЙ ТЕРРИТОРИИ, ЗАЩИТЕ И ЖИЗНЕОБЕСП</w:t>
      </w:r>
      <w:r w:rsidRPr="00FD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Pr="00FD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ЧЕНИЮ НАСЕЛЕНИЯ В ВОЕННОЕ ВРЕМЯ И В УСЛОВИЯХ ЧС ТЕХНОГЕННОГО И ПРИРОДНОГО ХАРАКТЕРА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21 декабря 1994 года 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68-ФЗ «О защите н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 и территорий от чрезвычайных ситуаций природного и техногенного характера», Зак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Нижегородской области от 4 января 1996 года 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C0A"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17-З «О защите населения и тер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риторий Нижегородской области от чрезвычайных ситуац</w:t>
      </w:r>
      <w:r w:rsidR="00483C0A"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природного и техногенного ха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рактера», в целях оказания содействия устойчивому фу</w:t>
      </w:r>
      <w:r w:rsidR="00483C0A"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нкционированию организаций Ниже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в условиях чрезвычайных ситуаций и снижения потерь от их последствий Правительс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Нижегородской области принято Постановление от 18.08.2006 №268 «О по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вышении усто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чивости функционирования организаций Нижегородской области в условиях чрезвычайных с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туаций».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проектируемой застройки не планируется размещение объектов, катег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рированных по ГО.</w:t>
      </w:r>
    </w:p>
    <w:p w:rsidR="00BA30D4" w:rsidRPr="00FD4EB1" w:rsidRDefault="00BA30D4" w:rsidP="00BA30D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Инженерно-технические мероприятия включают в себя: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противопожарные мероприятия;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локализацию аварийной ситуации, тушение пожаров;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источников энергоснабжения;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качеством воды; 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внедрение мероприятий по антитеррористической защите территории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средств индивидуальной и медицинской защиты.</w:t>
      </w:r>
    </w:p>
    <w:p w:rsidR="00BA30D4" w:rsidRPr="00FD4EB1" w:rsidRDefault="00BA30D4" w:rsidP="00513AB3">
      <w:pPr>
        <w:pStyle w:val="a4"/>
        <w:numPr>
          <w:ilvl w:val="1"/>
          <w:numId w:val="10"/>
        </w:numPr>
        <w:spacing w:before="120" w:after="120" w:line="360" w:lineRule="auto"/>
        <w:ind w:right="28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8" w:name="_Toc53039064"/>
      <w:r w:rsidRPr="00FD4E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по системам оповещения ГО</w:t>
      </w:r>
      <w:bookmarkEnd w:id="28"/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оповещения проводится в соответствии с Положени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 системах оповещения населения (введено в действие совместным приказом Министра МЧС РФ, Министра информационных технологий и связи РФ и Министра культуры и массо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комм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никаций РФ № 422/90/376 от 25.07.2006 г).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чрезвычайных ситуациях мирного и военного времени основными средствами до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сигналов гражданской обороны до населения, персонала и посетителей зданий об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и социального назначения является передача речевой информации по каналам проводного радио- и телевизионного вещания.</w:t>
      </w:r>
    </w:p>
    <w:p w:rsidR="00BA30D4" w:rsidRPr="00FD4EB1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сигналов гражданской обороны на объектах планируемых к застрой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предусматриваются: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телеприемники;</w:t>
      </w:r>
    </w:p>
    <w:p w:rsidR="00BA30D4" w:rsidRPr="00FD4EB1" w:rsidRDefault="00BA30D4" w:rsidP="00513AB3">
      <w:pPr>
        <w:numPr>
          <w:ilvl w:val="0"/>
          <w:numId w:val="7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радиотрансляция.</w:t>
      </w:r>
    </w:p>
    <w:p w:rsidR="00BA30D4" w:rsidRPr="00FD4EB1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внимания перед передачей речевой информации включаются электр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сирены и другие сигнальные средства, что будет означать передачу предупреди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сигн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«Внимание всем».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 сигналу жители домов, персонал и посетители помещений ТРЦ, детского сада и школы обязаны немедленно включить радио, радиотрансляционные и телевизионные прие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для прослушивания экстренного сообщения.</w:t>
      </w:r>
    </w:p>
    <w:p w:rsidR="00BA30D4" w:rsidRPr="00FD4EB1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оповещения и информация о ЧС передается органами, осуществляющими управление ГО на территории муниципального образования по системам связи и оповеще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радио и телевидения.</w:t>
      </w:r>
    </w:p>
    <w:p w:rsidR="00BA30D4" w:rsidRPr="00FD4EB1" w:rsidRDefault="00BA30D4" w:rsidP="00BA30D4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_Toc53039065"/>
      <w:r w:rsidRPr="00FD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 Сведения по системам оповещения о ЧС</w:t>
      </w:r>
      <w:bookmarkEnd w:id="29"/>
    </w:p>
    <w:p w:rsidR="00BA30D4" w:rsidRPr="00C37BD5" w:rsidRDefault="00BA30D4" w:rsidP="00BA30D4">
      <w:pPr>
        <w:spacing w:after="0" w:line="360" w:lineRule="auto"/>
        <w:ind w:right="28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доведения информации о ЧС на объектах предусматривается телефонная связь. Те</w:t>
      </w:r>
      <w:r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нические решения по телефонизации объектов планируемых к застройке.</w:t>
      </w:r>
    </w:p>
    <w:p w:rsidR="00BA30D4" w:rsidRPr="00C37BD5" w:rsidRDefault="00BA30D4" w:rsidP="00BA30D4">
      <w:pPr>
        <w:keepNext/>
        <w:keepLines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_Toc53039066"/>
      <w:r w:rsidRPr="00C3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 Решения по укрытию населения в военное время</w:t>
      </w:r>
      <w:bookmarkEnd w:id="30"/>
    </w:p>
    <w:p w:rsidR="00BA30D4" w:rsidRPr="00C37BD5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в границах территории планировки составляет </w:t>
      </w:r>
      <w:r w:rsidR="00C37BD5"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</w:t>
      </w:r>
      <w:r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BA30D4" w:rsidRPr="00FD4EB1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территории планировки отсутствуют предприятия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категорированные по ГО.</w:t>
      </w:r>
    </w:p>
    <w:p w:rsidR="00BA30D4" w:rsidRPr="00FD4EB1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п.4 Постановления Правительства РФ от 29.11.1999г. №1309 «О порядке со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убежищ и иных объектов гражданской обороны» для укрытия населения использу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ются 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имеющиеся защитные сооружения гражданской обороны и (или) приспосабливаются под з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щитные сооружения гражданской обороны в период мобилизации и в военное время заглубле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помещения и другие сооружения подземного пространства.</w:t>
      </w:r>
    </w:p>
    <w:p w:rsidR="00BA30D4" w:rsidRPr="00FD4EB1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укрытия населения на территории планировки может быть использовано под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земное пространство подвальных помещений зданий.</w:t>
      </w:r>
    </w:p>
    <w:p w:rsidR="00BA30D4" w:rsidRPr="00FD4EB1" w:rsidRDefault="00BA30D4" w:rsidP="00BA30D4">
      <w:pPr>
        <w:keepNext/>
        <w:keepLines/>
        <w:spacing w:after="0" w:line="360" w:lineRule="auto"/>
        <w:ind w:firstLine="708"/>
        <w:outlineLvl w:val="1"/>
        <w:rPr>
          <w:rFonts w:ascii="Times New Roman" w:eastAsia="Times New Roman" w:hAnsi="Times New Roman" w:cstheme="majorBidi"/>
          <w:b/>
          <w:bCs/>
          <w:color w:val="000000"/>
          <w:sz w:val="24"/>
          <w:szCs w:val="24"/>
          <w:lang w:eastAsia="ru-RU"/>
        </w:rPr>
      </w:pPr>
      <w:bookmarkStart w:id="31" w:name="_Toc53039067"/>
      <w:r w:rsidRPr="00FD4EB1">
        <w:rPr>
          <w:rFonts w:ascii="Times New Roman" w:eastAsia="Times New Roman" w:hAnsi="Times New Roman" w:cstheme="majorBidi"/>
          <w:b/>
          <w:color w:val="000000"/>
          <w:sz w:val="24"/>
          <w:szCs w:val="24"/>
          <w:lang w:eastAsia="ru-RU"/>
        </w:rPr>
        <w:t xml:space="preserve">5.7 </w:t>
      </w:r>
      <w:r w:rsidRPr="00FD4EB1">
        <w:rPr>
          <w:rFonts w:ascii="Times New Roman" w:eastAsia="Times New Roman" w:hAnsi="Times New Roman" w:cstheme="majorBidi"/>
          <w:b/>
          <w:bCs/>
          <w:color w:val="000000"/>
          <w:sz w:val="24"/>
          <w:szCs w:val="24"/>
          <w:lang w:eastAsia="ru-RU"/>
        </w:rPr>
        <w:t>Обеспечение пожарной безопасности.</w:t>
      </w:r>
      <w:bookmarkEnd w:id="31"/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обеспечения пожарной безопасности объектов входящих в застройку долж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включать в себя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 и в обяз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порядке должна содержать комплекс мероприятий, исключающих возмож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вышения значений допустимого пожарного риска, установленного Федерального закона от 22.07.2008 г. № 123-ФЗ «Технический регламент о требованиях пожарной безопас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ности», и н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правленных на предотвращение опасности причинения вреда третьим лицам в результате пож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Объемно-планировочные и конструктивные решения зданий и сооружений преду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таким образом, чтобы в процессе их эксплуатации исключалась возможность возникновения пожара, обеспечивалось предотвращение или ограничение опасности за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дымления и воздействия опасных факторов пожара на людей и имущество.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Одноквартирные жилые дома соответствуют III степени огнестойкости, классу конст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руктивной пожарной опасности - С1, класс функциональной пожарной опасности - Ф1.4 (од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ноквартирные жилые дома, в том числе блокированные).</w:t>
      </w:r>
    </w:p>
    <w:p w:rsidR="00BA30D4" w:rsidRPr="00FD4EB1" w:rsidRDefault="00BA30D4" w:rsidP="00BA30D4">
      <w:pPr>
        <w:spacing w:after="0" w:line="360" w:lineRule="auto"/>
        <w:ind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Противопожарные расстояния от проектируемого объекта до соседних зданий, со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оружений и строений в зависимости от степени огнестойкости и класса конструктивной пожа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опасности приняты не менее указанных в п. 4.3 табл. 1 СП4.13130.2013.</w:t>
      </w:r>
    </w:p>
    <w:tbl>
      <w:tblPr>
        <w:tblStyle w:val="a9"/>
        <w:tblW w:w="0" w:type="auto"/>
        <w:tblLayout w:type="fixed"/>
        <w:tblLook w:val="04A0"/>
      </w:tblPr>
      <w:tblGrid>
        <w:gridCol w:w="1809"/>
        <w:gridCol w:w="2156"/>
        <w:gridCol w:w="1625"/>
        <w:gridCol w:w="1605"/>
        <w:gridCol w:w="1616"/>
        <w:gridCol w:w="1362"/>
      </w:tblGrid>
      <w:tr w:rsidR="00BA30D4" w:rsidRPr="00FD4EB1" w:rsidTr="000C3727">
        <w:tc>
          <w:tcPr>
            <w:tcW w:w="1809" w:type="dxa"/>
            <w:vMerge w:val="restart"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Степень о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нестойкости здания</w:t>
            </w:r>
          </w:p>
        </w:tc>
        <w:tc>
          <w:tcPr>
            <w:tcW w:w="2156" w:type="dxa"/>
            <w:vMerge w:val="restart"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</w:t>
            </w:r>
          </w:p>
          <w:p w:rsidR="00BA30D4" w:rsidRPr="00FD4EB1" w:rsidRDefault="000C3727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конструктивно</w:t>
            </w:r>
            <w:r w:rsidR="00BA30D4"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й пожарной опа</w:t>
            </w:r>
            <w:r w:rsidR="00BA30D4"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BA30D4"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ности</w:t>
            </w:r>
          </w:p>
        </w:tc>
        <w:tc>
          <w:tcPr>
            <w:tcW w:w="6208" w:type="dxa"/>
            <w:gridSpan w:val="4"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BA30D4" w:rsidRPr="00FD4EB1" w:rsidTr="000C3727">
        <w:tc>
          <w:tcPr>
            <w:tcW w:w="1809" w:type="dxa"/>
            <w:vMerge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56" w:type="dxa"/>
            <w:vMerge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25" w:type="dxa"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</w:t>
            </w:r>
          </w:p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</w:t>
            </w:r>
          </w:p>
        </w:tc>
        <w:tc>
          <w:tcPr>
            <w:tcW w:w="1605" w:type="dxa"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,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Ill</w:t>
            </w:r>
          </w:p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С1</w:t>
            </w:r>
          </w:p>
        </w:tc>
        <w:tc>
          <w:tcPr>
            <w:tcW w:w="1616" w:type="dxa"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IV</w:t>
            </w:r>
          </w:p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,</w:t>
            </w: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С1</w:t>
            </w:r>
          </w:p>
        </w:tc>
        <w:tc>
          <w:tcPr>
            <w:tcW w:w="1362" w:type="dxa"/>
            <w:vAlign w:val="center"/>
          </w:tcPr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D4E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IV, V</w:t>
            </w:r>
          </w:p>
          <w:p w:rsidR="00BA30D4" w:rsidRPr="00FD4EB1" w:rsidRDefault="00BA30D4" w:rsidP="00FF5B63">
            <w:pPr>
              <w:ind w:right="28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10"/>
              </w:rPr>
              <w:t>С2, СЗ</w:t>
            </w:r>
          </w:p>
        </w:tc>
      </w:tr>
      <w:tr w:rsidR="00BA30D4" w:rsidRPr="00FD4EB1" w:rsidTr="000C3727">
        <w:tc>
          <w:tcPr>
            <w:tcW w:w="1809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Жилые и</w:t>
            </w:r>
          </w:p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обществе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ные здания</w:t>
            </w:r>
          </w:p>
        </w:tc>
        <w:tc>
          <w:tcPr>
            <w:tcW w:w="215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2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30D4" w:rsidRPr="00FD4EB1" w:rsidTr="000C3727">
        <w:tc>
          <w:tcPr>
            <w:tcW w:w="1809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 II, 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III</w:t>
            </w:r>
          </w:p>
        </w:tc>
        <w:tc>
          <w:tcPr>
            <w:tcW w:w="215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СО</w:t>
            </w:r>
          </w:p>
        </w:tc>
        <w:tc>
          <w:tcPr>
            <w:tcW w:w="162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4EB1">
              <w:rPr>
                <w:rFonts w:ascii="Times New Roman" w:hAnsi="Times New Roman" w:cs="Times New Roman"/>
                <w:bCs/>
                <w:iCs/>
                <w:color w:val="000000" w:themeColor="text1"/>
                <w:spacing w:val="10"/>
                <w:lang w:val="en-US"/>
              </w:rPr>
              <w:t>6</w:t>
            </w:r>
          </w:p>
        </w:tc>
        <w:tc>
          <w:tcPr>
            <w:tcW w:w="160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4EB1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61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362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BA30D4" w:rsidRPr="00FD4EB1" w:rsidTr="000C3727">
        <w:tc>
          <w:tcPr>
            <w:tcW w:w="1809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ll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  <w:vertAlign w:val="subscript"/>
              </w:rPr>
              <w:t>;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III</w:t>
            </w:r>
          </w:p>
        </w:tc>
        <w:tc>
          <w:tcPr>
            <w:tcW w:w="215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С1</w:t>
            </w:r>
          </w:p>
        </w:tc>
        <w:tc>
          <w:tcPr>
            <w:tcW w:w="162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iCs/>
                <w:color w:val="000000" w:themeColor="text1"/>
                <w:spacing w:val="10"/>
              </w:rPr>
              <w:t>8</w:t>
            </w:r>
          </w:p>
        </w:tc>
        <w:tc>
          <w:tcPr>
            <w:tcW w:w="160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61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362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</w:tr>
      <w:tr w:rsidR="00BA30D4" w:rsidRPr="00FD4EB1" w:rsidTr="000C3727">
        <w:tc>
          <w:tcPr>
            <w:tcW w:w="1809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IV</w:t>
            </w:r>
          </w:p>
        </w:tc>
        <w:tc>
          <w:tcPr>
            <w:tcW w:w="215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С0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  <w:vertAlign w:val="subscript"/>
              </w:rPr>
              <w:t>: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С1</w:t>
            </w:r>
          </w:p>
        </w:tc>
        <w:tc>
          <w:tcPr>
            <w:tcW w:w="162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60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61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362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</w:tr>
      <w:tr w:rsidR="00BA30D4" w:rsidRPr="00FD4EB1" w:rsidTr="000C3727">
        <w:tc>
          <w:tcPr>
            <w:tcW w:w="1809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IV, V</w:t>
            </w:r>
          </w:p>
        </w:tc>
        <w:tc>
          <w:tcPr>
            <w:tcW w:w="215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С2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  <w:vertAlign w:val="subscript"/>
              </w:rPr>
              <w:t>:</w:t>
            </w: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СЗ</w:t>
            </w:r>
          </w:p>
        </w:tc>
        <w:tc>
          <w:tcPr>
            <w:tcW w:w="162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605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616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362" w:type="dxa"/>
          </w:tcPr>
          <w:p w:rsidR="00BA30D4" w:rsidRPr="00FD4EB1" w:rsidRDefault="00BA30D4" w:rsidP="00FF5B63">
            <w:pPr>
              <w:ind w:right="283"/>
              <w:rPr>
                <w:rFonts w:ascii="Times New Roman" w:hAnsi="Times New Roman" w:cs="Times New Roman"/>
                <w:color w:val="000000" w:themeColor="text1"/>
              </w:rPr>
            </w:pPr>
            <w:r w:rsidRPr="00FD4EB1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</w:p>
        </w:tc>
      </w:tr>
    </w:tbl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рассматриваемом случае, противопожарные расстояния между проектируемыми об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ектами (III,С1) выполнены 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10,0 м, что соответствует п. 4.3, табл. 1 СП4.13130.2013 (не м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8 м).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Минимальное противопожарное расстояние от жилого дома до границ открытых площ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 для хранения легковых автомобилей выполнено не менее 10 м, что соответствует п. 6.11.2 СП 4.13130.2013.</w:t>
      </w:r>
    </w:p>
    <w:p w:rsidR="00BA30D4" w:rsidRPr="00FD4EB1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Одноквартирные жилые дома соответствуют классу функциональной пожарной опас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- Ф1.4. Подъезд пожарных автомобилей к жилым домам обеспечивается с одной сто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(не менее чем с одной стороны согласно п. 8.3 СП 4.13130.2013). Ширина проездов для пожа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техники выполнена 6 м (должна быть не менее 3,5 м, что соответствует п. 8.6 СП 4.13130.2013, так как высота здания менее 13 м). Конструкция дорожной одежды проездов для пожарной техники - асфальтобетон. Конструкция дорожной одежды, в том числе конст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рукция тротуаров, запроектирована исходя из расчетной нагрузки от пожарных машин не менее 16т на ось (согласно п. 8.9 СП 4.13130.2013). Предусмотренное в проекте планировки число и размеры проездов обеспечивают доступ пожарных в любое помещение (квартиру), которое имеет око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D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проемы в наружных стенах здания.</w:t>
      </w:r>
    </w:p>
    <w:p w:rsidR="00BA30D4" w:rsidRPr="00714730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решения должны позволять пожарным подразделениям безопасно осуще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ствлять аварийно-спасательные мероприятия и мероприятия по тушению пожара опреде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 Приказом МЧС России от 16 октября 2017 г. № 444 «Об утверждении боевого устава подразд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пожарной охраны, определяющего порядок организации тушения пожаров и проведения аварийно-спасательных работ».</w:t>
      </w:r>
    </w:p>
    <w:p w:rsidR="00BA30D4" w:rsidRPr="00714730" w:rsidRDefault="00BA30D4" w:rsidP="00714730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проектируемой территории могут быть привлечены силы пожарных частей </w:t>
      </w:r>
      <w:r w:rsidRPr="00714730">
        <w:rPr>
          <w:rFonts w:ascii="Times New Roman" w:hAnsi="Times New Roman" w:cs="Times New Roman"/>
          <w:sz w:val="24"/>
          <w:szCs w:val="24"/>
        </w:rPr>
        <w:t>Нижег</w:t>
      </w:r>
      <w:r w:rsidRPr="00714730">
        <w:rPr>
          <w:rFonts w:ascii="Times New Roman" w:hAnsi="Times New Roman" w:cs="Times New Roman"/>
          <w:sz w:val="24"/>
          <w:szCs w:val="24"/>
        </w:rPr>
        <w:t>о</w:t>
      </w:r>
      <w:r w:rsidRPr="00714730">
        <w:rPr>
          <w:rFonts w:ascii="Times New Roman" w:hAnsi="Times New Roman" w:cs="Times New Roman"/>
          <w:sz w:val="24"/>
          <w:szCs w:val="24"/>
        </w:rPr>
        <w:t xml:space="preserve">родская область, </w:t>
      </w:r>
      <w:r w:rsidR="00714730" w:rsidRPr="00714730">
        <w:rPr>
          <w:rFonts w:ascii="Times New Roman" w:hAnsi="Times New Roman" w:cs="Times New Roman"/>
          <w:sz w:val="24"/>
          <w:szCs w:val="24"/>
        </w:rPr>
        <w:t>р.п. Варнавино</w:t>
      </w:r>
      <w:r w:rsidRPr="00714730">
        <w:rPr>
          <w:rFonts w:ascii="Times New Roman" w:hAnsi="Times New Roman" w:cs="Times New Roman"/>
          <w:sz w:val="24"/>
          <w:szCs w:val="24"/>
        </w:rPr>
        <w:t xml:space="preserve">, ул. </w:t>
      </w:r>
      <w:r w:rsidR="00714730" w:rsidRPr="00714730">
        <w:rPr>
          <w:rFonts w:ascii="Times New Roman" w:hAnsi="Times New Roman" w:cs="Times New Roman"/>
          <w:sz w:val="24"/>
          <w:szCs w:val="24"/>
        </w:rPr>
        <w:t>Нижегородская</w:t>
      </w:r>
      <w:r w:rsidRPr="00714730">
        <w:rPr>
          <w:rFonts w:ascii="Times New Roman" w:hAnsi="Times New Roman" w:cs="Times New Roman"/>
          <w:sz w:val="24"/>
          <w:szCs w:val="24"/>
        </w:rPr>
        <w:t xml:space="preserve">, </w:t>
      </w:r>
      <w:r w:rsidR="00714730" w:rsidRPr="00714730">
        <w:rPr>
          <w:rFonts w:ascii="Times New Roman" w:hAnsi="Times New Roman" w:cs="Times New Roman"/>
          <w:sz w:val="24"/>
          <w:szCs w:val="24"/>
        </w:rPr>
        <w:t>25</w:t>
      </w:r>
      <w:r w:rsidRPr="00714730">
        <w:rPr>
          <w:rFonts w:ascii="Times New Roman" w:hAnsi="Times New Roman" w:cs="Times New Roman"/>
          <w:sz w:val="24"/>
          <w:szCs w:val="24"/>
        </w:rPr>
        <w:t xml:space="preserve"> (ПЧ №1</w:t>
      </w:r>
      <w:r w:rsidR="00714730" w:rsidRPr="00714730">
        <w:rPr>
          <w:rFonts w:ascii="Times New Roman" w:hAnsi="Times New Roman" w:cs="Times New Roman"/>
          <w:sz w:val="24"/>
          <w:szCs w:val="24"/>
        </w:rPr>
        <w:t>24</w:t>
      </w:r>
      <w:r w:rsidRPr="00714730">
        <w:rPr>
          <w:rFonts w:ascii="Times New Roman" w:hAnsi="Times New Roman" w:cs="Times New Roman"/>
          <w:sz w:val="24"/>
          <w:szCs w:val="24"/>
        </w:rPr>
        <w:t>)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Транспортная доступность составляет около 1</w:t>
      </w:r>
      <w:r w:rsid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BA30D4" w:rsidRPr="00714730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Эвакуационные пути и выходы из зданий и сооружений должны предусматриваться с учетом обеспечения возможности своевременной и беспрепятственной эвакуации людей до н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 угрозы их жизни и здоровью вследствие воздействия опасных факторов пожа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BA30D4" w:rsidRPr="00714730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пожаротушения в период общей готовности ГО в категорированных городах пред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сматривается использование искусственных и естественных водоемов, систем водо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снабжения.</w:t>
      </w:r>
    </w:p>
    <w:p w:rsidR="00BA30D4" w:rsidRPr="00714730" w:rsidRDefault="00BA30D4" w:rsidP="00BA30D4">
      <w:pPr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обеспечения пожарной безопасности объектов проектируются в рамках разр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ботки соответствующих разделов проектной документации при дальнейшем проекти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ровании.</w:t>
      </w:r>
    </w:p>
    <w:p w:rsidR="00BA30D4" w:rsidRPr="00714730" w:rsidRDefault="00BA30D4" w:rsidP="00BA30D4">
      <w:pPr>
        <w:keepNext/>
        <w:keepLines/>
        <w:widowControl w:val="0"/>
        <w:tabs>
          <w:tab w:val="left" w:pos="1652"/>
        </w:tabs>
        <w:spacing w:after="176" w:line="408" w:lineRule="exact"/>
        <w:ind w:right="283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bookmark32"/>
      <w:bookmarkStart w:id="33" w:name="_Toc53039068"/>
      <w:r w:rsidRPr="00714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5.8 Решения по дорожно-транспортной сети и путям эвакуации</w:t>
      </w:r>
      <w:bookmarkEnd w:id="32"/>
      <w:r w:rsidRPr="00714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End w:id="33"/>
    </w:p>
    <w:p w:rsidR="00BA30D4" w:rsidRPr="00714730" w:rsidRDefault="00BA30D4" w:rsidP="00714730">
      <w:pPr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Въезд на планируемую территорию предполагается с существующей автомобильной д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роги регионального значения 22 ОП </w:t>
      </w:r>
      <w:r w:rsidR="00714730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22</w:t>
      </w:r>
      <w:r w:rsidR="00714730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4730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0013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14730" w:rsidRPr="00714730">
        <w:rPr>
          <w:rFonts w:ascii="Times New Roman" w:hAnsi="Times New Roman" w:cs="Times New Roman"/>
          <w:sz w:val="24"/>
          <w:szCs w:val="24"/>
        </w:rPr>
        <w:t>Кр.Баки-Варнавино-Белышево-Ветлуга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устойчивости функционирования территории предусматривает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проектирование новых внутриквартальных проездов.</w:t>
      </w:r>
    </w:p>
    <w:p w:rsidR="00BA30D4" w:rsidRPr="00714730" w:rsidRDefault="00714730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r w:rsidR="00BA30D4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-дорожная сеть территории будет формироваться за счет улица в жилой застро</w:t>
      </w:r>
      <w:r w:rsidR="00BA30D4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A30D4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расчетный срок проектом планировки предусмотрено развитие улично-дорожной с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увязке планируемой территории с существующей и проектируемой сетью внешнего тран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 и транспортной инфраструктурой, запроектированной в виде непрерывной сис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 учетом интенсивности транспортного и пешеходного движения.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квартала проложена улично-дорожная сеть с учетом связи с магист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ральной сетью всего </w:t>
      </w:r>
      <w:r w:rsidR="00714730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обеспечения возможности выхода по ней транспорта за пре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 района на загородные дороги.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движения на территории обеспечивает беспрепятственный ввод и пе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редвижение сил и средств для ликвидации последствий аварий, эвакуацию людей и транс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портных средств.</w:t>
      </w:r>
    </w:p>
    <w:p w:rsidR="00BA30D4" w:rsidRPr="00287780" w:rsidRDefault="00BA30D4" w:rsidP="00BA30D4">
      <w:pPr>
        <w:spacing w:after="0" w:line="240" w:lineRule="auto"/>
        <w:ind w:right="283"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30D4" w:rsidRPr="00714730" w:rsidRDefault="00BA30D4" w:rsidP="00BA30D4">
      <w:pPr>
        <w:keepNext/>
        <w:keepLines/>
        <w:widowControl w:val="0"/>
        <w:tabs>
          <w:tab w:val="left" w:pos="1632"/>
        </w:tabs>
        <w:spacing w:after="0" w:line="360" w:lineRule="auto"/>
        <w:ind w:right="283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53039069"/>
      <w:r w:rsidRPr="00714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5.9 </w:t>
      </w:r>
      <w:bookmarkStart w:id="35" w:name="bookmark33"/>
      <w:r w:rsidRPr="007147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об эвакуационных мероприятиях в особый период.</w:t>
      </w:r>
      <w:bookmarkEnd w:id="34"/>
      <w:bookmarkEnd w:id="35"/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населения, материальных и культурных ценностей - это комплекс меро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приятий по организованному вывозу (выводу) населения, материальных и культурных ценно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из зон возможных опасностей и их размещение в безопасных районах (постановление Пр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вительства РФ от 03.02.2016г №61).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Эвакуация населения в </w:t>
      </w:r>
      <w:r w:rsidR="00714730"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период не осуществляется.</w:t>
      </w:r>
    </w:p>
    <w:p w:rsidR="00BA30D4" w:rsidRPr="00714730" w:rsidRDefault="00BA30D4" w:rsidP="00BA30D4">
      <w:pPr>
        <w:keepNext/>
        <w:keepLines/>
        <w:widowControl w:val="0"/>
        <w:spacing w:after="0" w:line="360" w:lineRule="auto"/>
        <w:ind w:right="283" w:firstLine="709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bookmark34"/>
      <w:r w:rsidRPr="00714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используемых сокращений и обозначений</w:t>
      </w:r>
      <w:bookmarkEnd w:id="36"/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Авария - опасное техногенное происшествие, создающее на объекте, определенной те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или акватории угрозу жизни и здоровью людей и приводящее к разрушению зда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сооружений, оборудования и транспортных средств, нарушению производственного или тран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портного процесса, а также к нанесению ущерба окружающей природной среде (по ГОСТ Р 22.0.05).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 химически опасное вещество - опасное химическое вещество, применяе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в промышленности и сельском хозяйстве, при аварийном выбросе (разливе) которого может пр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изойти заражение окружающей среды в поражающих живой организм концентра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(токсод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зах) (ГОСТ Р 55201-2012).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(ГО) - система мероприятий по подготовке к защите и по за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щите населения, материальных и культурных ценностей на территории Российской Федера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опасностей, возникающих при ведении военных действий или вследствие этих дейст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а та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при возникновении чрезвычайных ситуаций природного и техногенного характе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(по №28-ФЗ).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гражданской обороне, по предупреждению чрезвычайных ситуаций природного и техногенного характера: совокупность проектных решений и организационных мероприятий, реализуемых при строительстве и направленных на подготовку к защите и за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щиту населения, материальных и культурных ценностей на территории Российской Федера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опасностей, возникающих при ведении военных действий или вследствие этих дейст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вий, а 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при возникновении чрезвычайных ситуаций природного и техногенного характе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(ГОСТ Р 55201-2012).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техногенные происшествия - аварии в зданиях, сооружениях как производ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ственного, так и непроизводственного назначения или транспорте, пожары, взрывы, высво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бождение различных видов энергии и/или выбросы в окружающую среду радиоактивных ве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ществ, материалов или опасных химических веществ (ГОСТ Р 55201-2012).</w:t>
      </w:r>
    </w:p>
    <w:p w:rsidR="00BA30D4" w:rsidRPr="00714730" w:rsidRDefault="00BA30D4" w:rsidP="00BA30D4">
      <w:pPr>
        <w:spacing w:after="0" w:line="360" w:lineRule="auto"/>
        <w:ind w:left="20" w:right="283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 - вид оружия, не относящийся к оружию массового пор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оснащенный боеприпасами, снаряженными взрывчатыми или горючими вещест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(СП 165.1325800.2014).</w:t>
      </w:r>
    </w:p>
    <w:p w:rsidR="00BA30D4" w:rsidRPr="00714730" w:rsidRDefault="00BA30D4" w:rsidP="00BA30D4">
      <w:pPr>
        <w:spacing w:after="0" w:line="360" w:lineRule="auto"/>
        <w:ind w:left="20" w:right="283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 - средство индивидуальной защиты: средство, предназначенное для предот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вращения или уменьшения воздействия поражающих факторов источника чрезвычайной си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 на одного человека (ГОСТ Р 55201-2012).</w:t>
      </w:r>
    </w:p>
    <w:p w:rsidR="00BA30D4" w:rsidRPr="00714730" w:rsidRDefault="00BA30D4" w:rsidP="00BA30D4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 (персонала проектируемого объекта): комплекс мероприятий по организованному выводу (вывозу) населения (персонала проектируемого объекта) из зон чре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вычайных ситуаций или возможных зон чрезвычайных ситуаций природного и техноген</w:t>
      </w:r>
      <w:r w:rsidRPr="0071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характера и размещению его в безопасных районах (местах) (ГОСТ Р 55201-2012).</w:t>
      </w:r>
    </w:p>
    <w:p w:rsidR="00483C0A" w:rsidRPr="00287780" w:rsidRDefault="00483C0A" w:rsidP="00BA30D4">
      <w:pPr>
        <w:ind w:right="283"/>
        <w:rPr>
          <w:sz w:val="2"/>
          <w:szCs w:val="2"/>
          <w:highlight w:val="yellow"/>
        </w:rPr>
      </w:pPr>
    </w:p>
    <w:p w:rsidR="000C3727" w:rsidRPr="00287780" w:rsidRDefault="000C3727" w:rsidP="00BA30D4">
      <w:pPr>
        <w:ind w:right="283"/>
        <w:rPr>
          <w:sz w:val="2"/>
          <w:szCs w:val="2"/>
          <w:highlight w:val="yellow"/>
        </w:rPr>
        <w:sectPr w:rsidR="000C3727" w:rsidRPr="00287780" w:rsidSect="001B4AC5">
          <w:footerReference w:type="even" r:id="rId10"/>
          <w:footerReference w:type="first" r:id="rId11"/>
          <w:pgSz w:w="11909" w:h="16838"/>
          <w:pgMar w:top="1134" w:right="567" w:bottom="567" w:left="1134" w:header="0" w:footer="6" w:gutter="0"/>
          <w:cols w:space="720"/>
          <w:noEndnote/>
          <w:titlePg/>
          <w:docGrid w:linePitch="360"/>
        </w:sectPr>
      </w:pPr>
    </w:p>
    <w:p w:rsidR="00BE7C29" w:rsidRPr="00714730" w:rsidRDefault="00BE7C29" w:rsidP="0057459C">
      <w:pPr>
        <w:pStyle w:val="1"/>
        <w:jc w:val="center"/>
        <w:rPr>
          <w:b/>
        </w:rPr>
      </w:pPr>
      <w:bookmarkStart w:id="37" w:name="_Toc53039070"/>
      <w:r w:rsidRPr="00714730">
        <w:rPr>
          <w:b/>
        </w:rPr>
        <w:lastRenderedPageBreak/>
        <w:t>РАЗДЕЛ 6.</w:t>
      </w:r>
      <w:bookmarkEnd w:id="37"/>
    </w:p>
    <w:p w:rsidR="00BE7C29" w:rsidRPr="00714730" w:rsidRDefault="00BE7C29" w:rsidP="0057459C">
      <w:pPr>
        <w:pStyle w:val="1"/>
        <w:jc w:val="center"/>
        <w:rPr>
          <w:b/>
        </w:rPr>
      </w:pPr>
      <w:bookmarkStart w:id="38" w:name="_Toc53039071"/>
      <w:r w:rsidRPr="00714730">
        <w:rPr>
          <w:b/>
        </w:rPr>
        <w:t>ОБОСНОВАНИЕ В ОТНОШЕНИИ ОХРАНЫ ОКРУЖАЮЩЕЙ СРЕДЫ</w:t>
      </w:r>
      <w:bookmarkEnd w:id="38"/>
    </w:p>
    <w:p w:rsidR="00403B73" w:rsidRPr="00714730" w:rsidRDefault="00403B73" w:rsidP="0057459C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39" w:name="_Toc53039072"/>
      <w:r w:rsidRPr="007147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6.1 Анализ экологических проблем на проектируемой территории</w:t>
      </w:r>
      <w:bookmarkEnd w:id="39"/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Стратегической целью градостроительного развития территории является обеспечение благоприятной экологической обстановки для здоровья населения и сохранение природно-экологического комплекса проектируемой территории как необходимое условие его устойчив</w:t>
      </w:r>
      <w:r w:rsidRPr="00714730">
        <w:rPr>
          <w:rFonts w:ascii="Times New Roman" w:hAnsi="Times New Roman" w:cs="Times New Roman"/>
          <w:sz w:val="24"/>
          <w:szCs w:val="24"/>
        </w:rPr>
        <w:t>о</w:t>
      </w:r>
      <w:r w:rsidRPr="00714730">
        <w:rPr>
          <w:rFonts w:ascii="Times New Roman" w:hAnsi="Times New Roman" w:cs="Times New Roman"/>
          <w:sz w:val="24"/>
          <w:szCs w:val="24"/>
        </w:rPr>
        <w:t>го развития.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Разработка раздела базируется на системном анализе, который включает основные эт</w:t>
      </w:r>
      <w:r w:rsidRPr="00714730">
        <w:rPr>
          <w:rFonts w:ascii="Times New Roman" w:hAnsi="Times New Roman" w:cs="Times New Roman"/>
          <w:sz w:val="24"/>
          <w:szCs w:val="24"/>
        </w:rPr>
        <w:t>а</w:t>
      </w:r>
      <w:r w:rsidRPr="00714730">
        <w:rPr>
          <w:rFonts w:ascii="Times New Roman" w:hAnsi="Times New Roman" w:cs="Times New Roman"/>
          <w:sz w:val="24"/>
          <w:szCs w:val="24"/>
        </w:rPr>
        <w:t>пы: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- выявление основных целей и задач охраны окружающей среды в долгосрочной пе</w:t>
      </w:r>
      <w:r w:rsidRPr="00714730">
        <w:rPr>
          <w:rFonts w:ascii="Times New Roman" w:hAnsi="Times New Roman" w:cs="Times New Roman"/>
          <w:sz w:val="24"/>
          <w:szCs w:val="24"/>
        </w:rPr>
        <w:t>р</w:t>
      </w:r>
      <w:r w:rsidRPr="00714730">
        <w:rPr>
          <w:rFonts w:ascii="Times New Roman" w:hAnsi="Times New Roman" w:cs="Times New Roman"/>
          <w:sz w:val="24"/>
          <w:szCs w:val="24"/>
        </w:rPr>
        <w:t xml:space="preserve">спективе; 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- оценка сложившегося состояния окружающей природной среды с выявлением разли</w:t>
      </w:r>
      <w:r w:rsidRPr="00714730">
        <w:rPr>
          <w:rFonts w:ascii="Times New Roman" w:hAnsi="Times New Roman" w:cs="Times New Roman"/>
          <w:sz w:val="24"/>
          <w:szCs w:val="24"/>
        </w:rPr>
        <w:t>ч</w:t>
      </w:r>
      <w:r w:rsidRPr="00714730">
        <w:rPr>
          <w:rFonts w:ascii="Times New Roman" w:hAnsi="Times New Roman" w:cs="Times New Roman"/>
          <w:sz w:val="24"/>
          <w:szCs w:val="24"/>
        </w:rPr>
        <w:t>ных видов антропогенного характера;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- комплексная оценка состояния природной окружающей среды с выявлением приор</w:t>
      </w:r>
      <w:r w:rsidRPr="00714730">
        <w:rPr>
          <w:rFonts w:ascii="Times New Roman" w:hAnsi="Times New Roman" w:cs="Times New Roman"/>
          <w:sz w:val="24"/>
          <w:szCs w:val="24"/>
        </w:rPr>
        <w:t>и</w:t>
      </w:r>
      <w:r w:rsidRPr="00714730">
        <w:rPr>
          <w:rFonts w:ascii="Times New Roman" w:hAnsi="Times New Roman" w:cs="Times New Roman"/>
          <w:sz w:val="24"/>
          <w:szCs w:val="24"/>
        </w:rPr>
        <w:t>тетных экологических проблем и их ранжированием;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- прогноз состояния компонентов окружающей природной среды в соответствии с нам</w:t>
      </w:r>
      <w:r w:rsidRPr="00714730">
        <w:rPr>
          <w:rFonts w:ascii="Times New Roman" w:hAnsi="Times New Roman" w:cs="Times New Roman"/>
          <w:sz w:val="24"/>
          <w:szCs w:val="24"/>
        </w:rPr>
        <w:t>е</w:t>
      </w:r>
      <w:r w:rsidRPr="00714730">
        <w:rPr>
          <w:rFonts w:ascii="Times New Roman" w:hAnsi="Times New Roman" w:cs="Times New Roman"/>
          <w:sz w:val="24"/>
          <w:szCs w:val="24"/>
        </w:rPr>
        <w:t>чаемыми перспективами экономического и социального развития территории;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- разработка природоохранных мероприятий.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730">
        <w:rPr>
          <w:rFonts w:ascii="Times New Roman" w:hAnsi="Times New Roman" w:cs="Times New Roman"/>
          <w:bCs/>
          <w:sz w:val="24"/>
          <w:szCs w:val="24"/>
        </w:rPr>
        <w:t>По проекту генерального плана данная площадка является перспективной для размещ</w:t>
      </w:r>
      <w:r w:rsidRPr="00714730">
        <w:rPr>
          <w:rFonts w:ascii="Times New Roman" w:hAnsi="Times New Roman" w:cs="Times New Roman"/>
          <w:bCs/>
          <w:sz w:val="24"/>
          <w:szCs w:val="24"/>
        </w:rPr>
        <w:t>е</w:t>
      </w:r>
      <w:r w:rsidRPr="00714730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="00C73C29" w:rsidRPr="00714730">
        <w:rPr>
          <w:rFonts w:ascii="Times New Roman" w:hAnsi="Times New Roman" w:cs="Times New Roman"/>
          <w:bCs/>
          <w:sz w:val="24"/>
          <w:szCs w:val="24"/>
        </w:rPr>
        <w:t>жилой</w:t>
      </w:r>
      <w:r w:rsidRPr="00714730">
        <w:rPr>
          <w:rFonts w:ascii="Times New Roman" w:hAnsi="Times New Roman" w:cs="Times New Roman"/>
          <w:bCs/>
          <w:sz w:val="24"/>
          <w:szCs w:val="24"/>
        </w:rPr>
        <w:t xml:space="preserve"> застройки.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Инвестиционная привлекательность территории диктуется наличием значительных св</w:t>
      </w:r>
      <w:r w:rsidRPr="00714730">
        <w:rPr>
          <w:rFonts w:ascii="Times New Roman" w:hAnsi="Times New Roman" w:cs="Times New Roman"/>
          <w:sz w:val="24"/>
          <w:szCs w:val="24"/>
        </w:rPr>
        <w:t>о</w:t>
      </w:r>
      <w:r w:rsidRPr="00714730">
        <w:rPr>
          <w:rFonts w:ascii="Times New Roman" w:hAnsi="Times New Roman" w:cs="Times New Roman"/>
          <w:sz w:val="24"/>
          <w:szCs w:val="24"/>
        </w:rPr>
        <w:t>бодных территориальных ресурсов и комфортными с точки зрения экологии и гигиены усл</w:t>
      </w:r>
      <w:r w:rsidRPr="00714730">
        <w:rPr>
          <w:rFonts w:ascii="Times New Roman" w:hAnsi="Times New Roman" w:cs="Times New Roman"/>
          <w:sz w:val="24"/>
          <w:szCs w:val="24"/>
        </w:rPr>
        <w:t>о</w:t>
      </w:r>
      <w:r w:rsidRPr="00714730">
        <w:rPr>
          <w:rFonts w:ascii="Times New Roman" w:hAnsi="Times New Roman" w:cs="Times New Roman"/>
          <w:sz w:val="24"/>
          <w:szCs w:val="24"/>
        </w:rPr>
        <w:t>виями проживания.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 xml:space="preserve">Отсутствие промышленных предприятий на территории проектируемого </w:t>
      </w:r>
      <w:r w:rsidR="00A203C5" w:rsidRPr="00714730">
        <w:rPr>
          <w:rFonts w:ascii="Times New Roman" w:hAnsi="Times New Roman" w:cs="Times New Roman"/>
          <w:sz w:val="24"/>
          <w:szCs w:val="24"/>
        </w:rPr>
        <w:t>жилого</w:t>
      </w:r>
      <w:r w:rsidRPr="00714730">
        <w:rPr>
          <w:rFonts w:ascii="Times New Roman" w:hAnsi="Times New Roman" w:cs="Times New Roman"/>
          <w:sz w:val="24"/>
          <w:szCs w:val="24"/>
        </w:rPr>
        <w:t xml:space="preserve"> массива благоприятно влияет на ее экологическое состояние. 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Автомобильный транспорт также не оказывает негативного влияния на проектируемую территорию.</w:t>
      </w:r>
    </w:p>
    <w:p w:rsidR="00403B73" w:rsidRPr="00714730" w:rsidRDefault="00403B73" w:rsidP="0057459C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0" w:name="_Toc53039073"/>
      <w:r w:rsidRPr="007147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6.2 Состояние и охрана воздушного бассейна</w:t>
      </w:r>
      <w:bookmarkEnd w:id="40"/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проектируемого </w:t>
      </w:r>
      <w:r w:rsidR="00C73C29" w:rsidRPr="00714730">
        <w:rPr>
          <w:rFonts w:ascii="Times New Roman" w:hAnsi="Times New Roman" w:cs="Times New Roman"/>
          <w:sz w:val="24"/>
          <w:szCs w:val="24"/>
        </w:rPr>
        <w:t>жилого</w:t>
      </w:r>
      <w:r w:rsidRPr="00714730">
        <w:rPr>
          <w:rFonts w:ascii="Times New Roman" w:hAnsi="Times New Roman" w:cs="Times New Roman"/>
          <w:sz w:val="24"/>
          <w:szCs w:val="24"/>
        </w:rPr>
        <w:t xml:space="preserve"> массива минимально урбаниз</w:t>
      </w:r>
      <w:r w:rsidRPr="00714730">
        <w:rPr>
          <w:rFonts w:ascii="Times New Roman" w:hAnsi="Times New Roman" w:cs="Times New Roman"/>
          <w:sz w:val="24"/>
          <w:szCs w:val="24"/>
        </w:rPr>
        <w:t>и</w:t>
      </w:r>
      <w:r w:rsidRPr="00714730">
        <w:rPr>
          <w:rFonts w:ascii="Times New Roman" w:hAnsi="Times New Roman" w:cs="Times New Roman"/>
          <w:sz w:val="24"/>
          <w:szCs w:val="24"/>
        </w:rPr>
        <w:t xml:space="preserve">рованная, отличается благоприятным состоянием атмосферного воздуха. </w:t>
      </w:r>
    </w:p>
    <w:p w:rsidR="00F71845" w:rsidRPr="00714730" w:rsidRDefault="00403B73" w:rsidP="00F718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 xml:space="preserve">На планируемой территории предусматривается </w:t>
      </w:r>
      <w:r w:rsidR="005B0EAD" w:rsidRPr="00714730">
        <w:rPr>
          <w:rFonts w:ascii="Times New Roman" w:hAnsi="Times New Roman" w:cs="Times New Roman"/>
          <w:color w:val="000000"/>
          <w:sz w:val="24"/>
          <w:szCs w:val="24"/>
        </w:rPr>
        <w:t>индивидуальные жилые дома</w:t>
      </w:r>
      <w:r w:rsidRPr="00714730">
        <w:rPr>
          <w:rFonts w:ascii="Times New Roman" w:hAnsi="Times New Roman" w:cs="Times New Roman"/>
          <w:sz w:val="24"/>
          <w:szCs w:val="24"/>
        </w:rPr>
        <w:t>.</w:t>
      </w:r>
    </w:p>
    <w:p w:rsidR="00403B73" w:rsidRPr="00714730" w:rsidRDefault="00403B73" w:rsidP="00F7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С целью улучшения состояния воздушного бассейна проектируемой территории прое</w:t>
      </w:r>
      <w:r w:rsidRPr="00714730">
        <w:rPr>
          <w:rFonts w:ascii="Times New Roman" w:hAnsi="Times New Roman" w:cs="Times New Roman"/>
          <w:sz w:val="24"/>
          <w:szCs w:val="24"/>
        </w:rPr>
        <w:t>к</w:t>
      </w:r>
      <w:r w:rsidRPr="00714730">
        <w:rPr>
          <w:rFonts w:ascii="Times New Roman" w:hAnsi="Times New Roman" w:cs="Times New Roman"/>
          <w:sz w:val="24"/>
          <w:szCs w:val="24"/>
        </w:rPr>
        <w:t>том планировки территории предлагается озеленение намечаемых к строительству улиц из з</w:t>
      </w:r>
      <w:r w:rsidRPr="00714730">
        <w:rPr>
          <w:rFonts w:ascii="Times New Roman" w:hAnsi="Times New Roman" w:cs="Times New Roman"/>
          <w:sz w:val="24"/>
          <w:szCs w:val="24"/>
        </w:rPr>
        <w:t>е</w:t>
      </w:r>
      <w:r w:rsidRPr="00714730">
        <w:rPr>
          <w:rFonts w:ascii="Times New Roman" w:hAnsi="Times New Roman" w:cs="Times New Roman"/>
          <w:sz w:val="24"/>
          <w:szCs w:val="24"/>
        </w:rPr>
        <w:lastRenderedPageBreak/>
        <w:t>леных насаждений, устойчивых к влиянию техногенных нагрузок с высокими пыле- и газоула</w:t>
      </w:r>
      <w:r w:rsidRPr="00714730">
        <w:rPr>
          <w:rFonts w:ascii="Times New Roman" w:hAnsi="Times New Roman" w:cs="Times New Roman"/>
          <w:sz w:val="24"/>
          <w:szCs w:val="24"/>
        </w:rPr>
        <w:t>в</w:t>
      </w:r>
      <w:r w:rsidRPr="00714730">
        <w:rPr>
          <w:rFonts w:ascii="Times New Roman" w:hAnsi="Times New Roman" w:cs="Times New Roman"/>
          <w:sz w:val="24"/>
          <w:szCs w:val="24"/>
        </w:rPr>
        <w:t>ливающими характеристиками.</w:t>
      </w:r>
    </w:p>
    <w:p w:rsidR="00403B73" w:rsidRPr="00714730" w:rsidRDefault="00403B73" w:rsidP="0057459C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1" w:name="_Toc53039074"/>
      <w:r w:rsidRPr="007147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6.3 Охрана водного бассейна</w:t>
      </w:r>
      <w:bookmarkEnd w:id="41"/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Проектом предлагается ряд мероприятий по предотвращению загрязнения водного ба</w:t>
      </w:r>
      <w:r w:rsidRPr="00714730">
        <w:rPr>
          <w:rFonts w:ascii="Times New Roman" w:hAnsi="Times New Roman" w:cs="Times New Roman"/>
          <w:sz w:val="24"/>
          <w:szCs w:val="24"/>
        </w:rPr>
        <w:t>с</w:t>
      </w:r>
      <w:r w:rsidRPr="00714730">
        <w:rPr>
          <w:rFonts w:ascii="Times New Roman" w:hAnsi="Times New Roman" w:cs="Times New Roman"/>
          <w:sz w:val="24"/>
          <w:szCs w:val="24"/>
        </w:rPr>
        <w:t xml:space="preserve">сейна проектируемого </w:t>
      </w:r>
      <w:r w:rsidR="00A203C5" w:rsidRPr="00714730">
        <w:rPr>
          <w:rFonts w:ascii="Times New Roman" w:hAnsi="Times New Roman" w:cs="Times New Roman"/>
          <w:sz w:val="24"/>
          <w:szCs w:val="24"/>
        </w:rPr>
        <w:t>жилого</w:t>
      </w:r>
      <w:r w:rsidRPr="00714730">
        <w:rPr>
          <w:rFonts w:ascii="Times New Roman" w:hAnsi="Times New Roman" w:cs="Times New Roman"/>
          <w:sz w:val="24"/>
          <w:szCs w:val="24"/>
        </w:rPr>
        <w:t xml:space="preserve"> массива: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 xml:space="preserve">- строительство системы ливневой канализации; 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- тщательное выполнение работ при строительстве сети водопровода, исключающие все утечки из линий коммуникаций;</w:t>
      </w:r>
    </w:p>
    <w:p w:rsidR="00403B73" w:rsidRPr="00714730" w:rsidRDefault="005B0EAD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 xml:space="preserve">- </w:t>
      </w:r>
      <w:r w:rsidR="00403B73" w:rsidRPr="00714730">
        <w:rPr>
          <w:rFonts w:ascii="Times New Roman" w:hAnsi="Times New Roman" w:cs="Times New Roman"/>
          <w:sz w:val="24"/>
          <w:szCs w:val="24"/>
        </w:rPr>
        <w:t>применение трубопроводов стойких к коррозионному воздействию агрессивных жи</w:t>
      </w:r>
      <w:r w:rsidR="00403B73" w:rsidRPr="00714730">
        <w:rPr>
          <w:rFonts w:ascii="Times New Roman" w:hAnsi="Times New Roman" w:cs="Times New Roman"/>
          <w:sz w:val="24"/>
          <w:szCs w:val="24"/>
        </w:rPr>
        <w:t>д</w:t>
      </w:r>
      <w:r w:rsidR="00403B73" w:rsidRPr="00714730">
        <w:rPr>
          <w:rFonts w:ascii="Times New Roman" w:hAnsi="Times New Roman" w:cs="Times New Roman"/>
          <w:sz w:val="24"/>
          <w:szCs w:val="24"/>
        </w:rPr>
        <w:t>ких сред;</w:t>
      </w:r>
    </w:p>
    <w:p w:rsidR="00403B73" w:rsidRPr="00714730" w:rsidRDefault="00403B73" w:rsidP="005B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30">
        <w:rPr>
          <w:rFonts w:ascii="Times New Roman" w:hAnsi="Times New Roman" w:cs="Times New Roman"/>
          <w:sz w:val="24"/>
          <w:szCs w:val="24"/>
        </w:rPr>
        <w:t>- устройство водонепроницаемых лотков для отвода дождевых вод, исключающих ра</w:t>
      </w:r>
      <w:r w:rsidRPr="00714730">
        <w:rPr>
          <w:rFonts w:ascii="Times New Roman" w:hAnsi="Times New Roman" w:cs="Times New Roman"/>
          <w:sz w:val="24"/>
          <w:szCs w:val="24"/>
        </w:rPr>
        <w:t>з</w:t>
      </w:r>
      <w:r w:rsidRPr="00714730">
        <w:rPr>
          <w:rFonts w:ascii="Times New Roman" w:hAnsi="Times New Roman" w:cs="Times New Roman"/>
          <w:sz w:val="24"/>
          <w:szCs w:val="24"/>
        </w:rPr>
        <w:t>мыв поверхности земли.</w:t>
      </w:r>
    </w:p>
    <w:p w:rsidR="00403B73" w:rsidRPr="00066C15" w:rsidRDefault="00403B73" w:rsidP="0057459C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2" w:name="_Toc53039075"/>
      <w:r w:rsidRPr="00066C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6.4 Состояние и охрана почвенного покрова</w:t>
      </w:r>
      <w:bookmarkEnd w:id="42"/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Анализ состояния почвенного покрова очень важен для правильной экологической оце</w:t>
      </w:r>
      <w:r w:rsidRPr="00066C15">
        <w:rPr>
          <w:rFonts w:ascii="Times New Roman" w:hAnsi="Times New Roman" w:cs="Times New Roman"/>
          <w:sz w:val="24"/>
          <w:szCs w:val="24"/>
        </w:rPr>
        <w:t>н</w:t>
      </w:r>
      <w:r w:rsidRPr="00066C15">
        <w:rPr>
          <w:rFonts w:ascii="Times New Roman" w:hAnsi="Times New Roman" w:cs="Times New Roman"/>
          <w:sz w:val="24"/>
          <w:szCs w:val="24"/>
        </w:rPr>
        <w:t>ки состояния рассматриваемой территории. Почва, в отличие от воды и атмосферного воздуха, которые являются лишь миграционными средами, наиболее объективный и стабильный инд</w:t>
      </w:r>
      <w:r w:rsidRPr="00066C15">
        <w:rPr>
          <w:rFonts w:ascii="Times New Roman" w:hAnsi="Times New Roman" w:cs="Times New Roman"/>
          <w:sz w:val="24"/>
          <w:szCs w:val="24"/>
        </w:rPr>
        <w:t>и</w:t>
      </w:r>
      <w:r w:rsidRPr="00066C15">
        <w:rPr>
          <w:rFonts w:ascii="Times New Roman" w:hAnsi="Times New Roman" w:cs="Times New Roman"/>
          <w:sz w:val="24"/>
          <w:szCs w:val="24"/>
        </w:rPr>
        <w:t>катор техногенного загрязнения. Она четко отражает эмиссию загрязненных веществ и их фа</w:t>
      </w:r>
      <w:r w:rsidRPr="00066C15">
        <w:rPr>
          <w:rFonts w:ascii="Times New Roman" w:hAnsi="Times New Roman" w:cs="Times New Roman"/>
          <w:sz w:val="24"/>
          <w:szCs w:val="24"/>
        </w:rPr>
        <w:t>к</w:t>
      </w:r>
      <w:r w:rsidRPr="00066C15">
        <w:rPr>
          <w:rFonts w:ascii="Times New Roman" w:hAnsi="Times New Roman" w:cs="Times New Roman"/>
          <w:sz w:val="24"/>
          <w:szCs w:val="24"/>
        </w:rPr>
        <w:t>тическое распределение в компонентах городского ландшафта.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Загрязнение почвенного покрова – это изменение состава почв в результате накопления примесей промышленного происхождения и жизнедеятельности человека. Загрязнение почв происходит за счет непосредственного поступления загрязняющих веществ при разливах и ро</w:t>
      </w:r>
      <w:r w:rsidRPr="00066C15">
        <w:rPr>
          <w:rFonts w:ascii="Times New Roman" w:hAnsi="Times New Roman" w:cs="Times New Roman"/>
          <w:sz w:val="24"/>
          <w:szCs w:val="24"/>
        </w:rPr>
        <w:t>с</w:t>
      </w:r>
      <w:r w:rsidRPr="00066C15">
        <w:rPr>
          <w:rFonts w:ascii="Times New Roman" w:hAnsi="Times New Roman" w:cs="Times New Roman"/>
          <w:sz w:val="24"/>
          <w:szCs w:val="24"/>
        </w:rPr>
        <w:t>сыпях различного рода, путем выпадения аэрозолей загрязняющих веществ из атмосферы и при снеготаянии, а также за счет поступления с поверхностным стоком при смыве с загрязненных территорий.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Уровень загрязнения почв химическими элементами на различных участках рассматр</w:t>
      </w:r>
      <w:r w:rsidRPr="00066C15">
        <w:rPr>
          <w:rFonts w:ascii="Times New Roman" w:hAnsi="Times New Roman" w:cs="Times New Roman"/>
          <w:sz w:val="24"/>
          <w:szCs w:val="24"/>
        </w:rPr>
        <w:t>и</w:t>
      </w:r>
      <w:r w:rsidRPr="00066C15">
        <w:rPr>
          <w:rFonts w:ascii="Times New Roman" w:hAnsi="Times New Roman" w:cs="Times New Roman"/>
          <w:sz w:val="24"/>
          <w:szCs w:val="24"/>
        </w:rPr>
        <w:t>ваемой территории в настоящее время не изучен, но учитывая использование территории в прошлом для сельскохозяйственных нужд, можно предполагать наличие в почвенном покрове локальных участков загрязнения пестицидами и гербицидами.</w:t>
      </w:r>
    </w:p>
    <w:p w:rsidR="00403B73" w:rsidRPr="00066C15" w:rsidRDefault="00066C15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Т.к.</w:t>
      </w:r>
      <w:r w:rsidR="00403B73" w:rsidRPr="00066C15">
        <w:rPr>
          <w:rFonts w:ascii="Times New Roman" w:hAnsi="Times New Roman" w:cs="Times New Roman"/>
          <w:sz w:val="24"/>
          <w:szCs w:val="24"/>
        </w:rPr>
        <w:t xml:space="preserve"> территория будет интенсивно застраиваться, </w:t>
      </w:r>
      <w:r w:rsidRPr="00066C15">
        <w:rPr>
          <w:rFonts w:ascii="Times New Roman" w:hAnsi="Times New Roman" w:cs="Times New Roman"/>
          <w:sz w:val="24"/>
          <w:szCs w:val="24"/>
        </w:rPr>
        <w:t xml:space="preserve"> </w:t>
      </w:r>
      <w:r w:rsidR="00403B73" w:rsidRPr="00066C15">
        <w:rPr>
          <w:rFonts w:ascii="Times New Roman" w:hAnsi="Times New Roman" w:cs="Times New Roman"/>
          <w:sz w:val="24"/>
          <w:szCs w:val="24"/>
        </w:rPr>
        <w:t>к качеству ее почв будут предъявлят</w:t>
      </w:r>
      <w:r w:rsidR="00403B73" w:rsidRPr="00066C15">
        <w:rPr>
          <w:rFonts w:ascii="Times New Roman" w:hAnsi="Times New Roman" w:cs="Times New Roman"/>
          <w:sz w:val="24"/>
          <w:szCs w:val="24"/>
        </w:rPr>
        <w:t>ь</w:t>
      </w:r>
      <w:r w:rsidR="00403B73" w:rsidRPr="00066C15">
        <w:rPr>
          <w:rFonts w:ascii="Times New Roman" w:hAnsi="Times New Roman" w:cs="Times New Roman"/>
          <w:sz w:val="24"/>
          <w:szCs w:val="24"/>
        </w:rPr>
        <w:t xml:space="preserve">ся повышенные требования в соответствии с СанПиН 2.1.7.1287-03 «Санитарно-эпидемиологические требования к качеству почвы», особенно к </w:t>
      </w:r>
      <w:r w:rsidR="00A203C5" w:rsidRPr="00066C15">
        <w:rPr>
          <w:rFonts w:ascii="Times New Roman" w:hAnsi="Times New Roman" w:cs="Times New Roman"/>
          <w:sz w:val="24"/>
          <w:szCs w:val="24"/>
        </w:rPr>
        <w:t>жилым</w:t>
      </w:r>
      <w:r w:rsidR="00403B73" w:rsidRPr="00066C15">
        <w:rPr>
          <w:rFonts w:ascii="Times New Roman" w:hAnsi="Times New Roman" w:cs="Times New Roman"/>
          <w:sz w:val="24"/>
          <w:szCs w:val="24"/>
        </w:rPr>
        <w:t xml:space="preserve"> территориям и рекре</w:t>
      </w:r>
      <w:r w:rsidR="00403B73" w:rsidRPr="00066C15">
        <w:rPr>
          <w:rFonts w:ascii="Times New Roman" w:hAnsi="Times New Roman" w:cs="Times New Roman"/>
          <w:sz w:val="24"/>
          <w:szCs w:val="24"/>
        </w:rPr>
        <w:t>а</w:t>
      </w:r>
      <w:r w:rsidR="00403B73" w:rsidRPr="00066C15">
        <w:rPr>
          <w:rFonts w:ascii="Times New Roman" w:hAnsi="Times New Roman" w:cs="Times New Roman"/>
          <w:sz w:val="24"/>
          <w:szCs w:val="24"/>
        </w:rPr>
        <w:t>ционным зонам, в первую очередь для наиболее значимых территорий (зон повышенного ри</w:t>
      </w:r>
      <w:r w:rsidR="00403B73" w:rsidRPr="00066C15">
        <w:rPr>
          <w:rFonts w:ascii="Times New Roman" w:hAnsi="Times New Roman" w:cs="Times New Roman"/>
          <w:sz w:val="24"/>
          <w:szCs w:val="24"/>
        </w:rPr>
        <w:t>с</w:t>
      </w:r>
      <w:r w:rsidR="00403B73" w:rsidRPr="00066C15">
        <w:rPr>
          <w:rFonts w:ascii="Times New Roman" w:hAnsi="Times New Roman" w:cs="Times New Roman"/>
          <w:sz w:val="24"/>
          <w:szCs w:val="24"/>
        </w:rPr>
        <w:t>ка):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A203C5" w:rsidRPr="00066C15">
        <w:rPr>
          <w:rFonts w:ascii="Times New Roman" w:hAnsi="Times New Roman" w:cs="Times New Roman"/>
          <w:sz w:val="24"/>
          <w:szCs w:val="24"/>
        </w:rPr>
        <w:t>жилой</w:t>
      </w:r>
      <w:r w:rsidR="00FD07B3" w:rsidRPr="00066C15">
        <w:rPr>
          <w:rFonts w:ascii="Times New Roman" w:hAnsi="Times New Roman" w:cs="Times New Roman"/>
          <w:sz w:val="24"/>
          <w:szCs w:val="24"/>
        </w:rPr>
        <w:t xml:space="preserve"> застройки.</w:t>
      </w:r>
    </w:p>
    <w:p w:rsidR="00403B73" w:rsidRPr="00066C15" w:rsidRDefault="00403B73" w:rsidP="002504A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 xml:space="preserve">В почвах на территории </w:t>
      </w:r>
      <w:r w:rsidR="00A203C5" w:rsidRPr="00066C15">
        <w:rPr>
          <w:rFonts w:ascii="Times New Roman" w:hAnsi="Times New Roman" w:cs="Times New Roman"/>
          <w:sz w:val="24"/>
          <w:szCs w:val="24"/>
        </w:rPr>
        <w:t>жилой</w:t>
      </w:r>
      <w:r w:rsidRPr="00066C15">
        <w:rPr>
          <w:rFonts w:ascii="Times New Roman" w:hAnsi="Times New Roman" w:cs="Times New Roman"/>
          <w:sz w:val="24"/>
          <w:szCs w:val="24"/>
        </w:rPr>
        <w:t xml:space="preserve"> застройки не допускается: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по санитарно-токсикологическим показателям – превышения предельно-допустимых концентраций (ПДК) или ориентировочно-допустимых концентраций (ОДК) химических з</w:t>
      </w:r>
      <w:r w:rsidRPr="00066C15">
        <w:rPr>
          <w:rFonts w:ascii="Times New Roman" w:hAnsi="Times New Roman" w:cs="Times New Roman"/>
          <w:sz w:val="24"/>
          <w:szCs w:val="24"/>
        </w:rPr>
        <w:t>а</w:t>
      </w:r>
      <w:r w:rsidRPr="00066C15">
        <w:rPr>
          <w:rFonts w:ascii="Times New Roman" w:hAnsi="Times New Roman" w:cs="Times New Roman"/>
          <w:sz w:val="24"/>
          <w:szCs w:val="24"/>
        </w:rPr>
        <w:t>грязнений;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по санитарно-бактериологическим показателям – наличия возбудителей каких-либо кишечных инфекций, патогенных бактерий, энтеровирусов;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</w:t>
      </w:r>
      <w:r w:rsidR="006568ED" w:rsidRPr="00066C15">
        <w:rPr>
          <w:rFonts w:ascii="Times New Roman" w:hAnsi="Times New Roman" w:cs="Times New Roman"/>
          <w:sz w:val="24"/>
          <w:szCs w:val="24"/>
        </w:rPr>
        <w:t xml:space="preserve">о санитарно-паразитологическим </w:t>
      </w:r>
      <w:r w:rsidRPr="00066C15">
        <w:rPr>
          <w:rFonts w:ascii="Times New Roman" w:hAnsi="Times New Roman" w:cs="Times New Roman"/>
          <w:sz w:val="24"/>
          <w:szCs w:val="24"/>
        </w:rPr>
        <w:t>показателям – наличия возбудителей кишечных п</w:t>
      </w:r>
      <w:r w:rsidRPr="00066C15">
        <w:rPr>
          <w:rFonts w:ascii="Times New Roman" w:hAnsi="Times New Roman" w:cs="Times New Roman"/>
          <w:sz w:val="24"/>
          <w:szCs w:val="24"/>
        </w:rPr>
        <w:t>а</w:t>
      </w:r>
      <w:r w:rsidRPr="00066C15">
        <w:rPr>
          <w:rFonts w:ascii="Times New Roman" w:hAnsi="Times New Roman" w:cs="Times New Roman"/>
          <w:sz w:val="24"/>
          <w:szCs w:val="24"/>
        </w:rPr>
        <w:t>разитарных заболеваний (геогельминтозы, лямблиоз, амебиаз и др.), яиц геогельминтов, цист, кишечных, патогенных, простейших;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по санитарно-энтомологическим показателям – наличия преимагинальных форм сина</w:t>
      </w:r>
      <w:r w:rsidRPr="00066C15">
        <w:rPr>
          <w:rFonts w:ascii="Times New Roman" w:hAnsi="Times New Roman" w:cs="Times New Roman"/>
          <w:sz w:val="24"/>
          <w:szCs w:val="24"/>
        </w:rPr>
        <w:t>н</w:t>
      </w:r>
      <w:r w:rsidRPr="00066C15">
        <w:rPr>
          <w:rFonts w:ascii="Times New Roman" w:hAnsi="Times New Roman" w:cs="Times New Roman"/>
          <w:sz w:val="24"/>
          <w:szCs w:val="24"/>
        </w:rPr>
        <w:t>тропных мух;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по санитарно-химическим показателям – санитарное число должно быть не ниже 0,98 (относительно единицы).</w:t>
      </w:r>
    </w:p>
    <w:p w:rsidR="00FD07B3" w:rsidRPr="00066C15" w:rsidRDefault="006568ED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 xml:space="preserve">Отвечающие таким требованиям </w:t>
      </w:r>
      <w:r w:rsidR="00403B73" w:rsidRPr="00066C15">
        <w:rPr>
          <w:rFonts w:ascii="Times New Roman" w:hAnsi="Times New Roman" w:cs="Times New Roman"/>
          <w:sz w:val="24"/>
          <w:szCs w:val="24"/>
        </w:rPr>
        <w:t xml:space="preserve">почвы являются чистыми и рекомендуются для </w:t>
      </w:r>
      <w:r w:rsidR="00A203C5" w:rsidRPr="00066C15">
        <w:rPr>
          <w:rFonts w:ascii="Times New Roman" w:hAnsi="Times New Roman" w:cs="Times New Roman"/>
          <w:sz w:val="24"/>
          <w:szCs w:val="24"/>
        </w:rPr>
        <w:t>жилой</w:t>
      </w:r>
      <w:r w:rsidR="00403B73" w:rsidRPr="00066C15">
        <w:rPr>
          <w:rFonts w:ascii="Times New Roman" w:hAnsi="Times New Roman" w:cs="Times New Roman"/>
          <w:sz w:val="24"/>
          <w:szCs w:val="24"/>
        </w:rPr>
        <w:t xml:space="preserve"> застрой</w:t>
      </w:r>
      <w:r w:rsidR="00FD07B3" w:rsidRPr="00066C15">
        <w:rPr>
          <w:rFonts w:ascii="Times New Roman" w:hAnsi="Times New Roman" w:cs="Times New Roman"/>
          <w:sz w:val="24"/>
          <w:szCs w:val="24"/>
        </w:rPr>
        <w:t>ки.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С целью изучения и улучшения состояния почв территории проектом планировки терр</w:t>
      </w:r>
      <w:r w:rsidRPr="00066C15">
        <w:rPr>
          <w:rFonts w:ascii="Times New Roman" w:hAnsi="Times New Roman" w:cs="Times New Roman"/>
          <w:sz w:val="24"/>
          <w:szCs w:val="24"/>
        </w:rPr>
        <w:t>и</w:t>
      </w:r>
      <w:r w:rsidRPr="00066C15">
        <w:rPr>
          <w:rFonts w:ascii="Times New Roman" w:hAnsi="Times New Roman" w:cs="Times New Roman"/>
          <w:sz w:val="24"/>
          <w:szCs w:val="24"/>
        </w:rPr>
        <w:t>тории предлагается: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проведение лабораторных исследований почвенного покрова потенциально-загрязненных территорий (в зоне влияния автомагистралей) по расширенному перечню сан</w:t>
      </w:r>
      <w:r w:rsidRPr="00066C15">
        <w:rPr>
          <w:rFonts w:ascii="Times New Roman" w:hAnsi="Times New Roman" w:cs="Times New Roman"/>
          <w:sz w:val="24"/>
          <w:szCs w:val="24"/>
        </w:rPr>
        <w:t>и</w:t>
      </w:r>
      <w:r w:rsidRPr="00066C15">
        <w:rPr>
          <w:rFonts w:ascii="Times New Roman" w:hAnsi="Times New Roman" w:cs="Times New Roman"/>
          <w:sz w:val="24"/>
          <w:szCs w:val="24"/>
        </w:rPr>
        <w:t>тарно-эпидемиологических показателей;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проведение обследования по микробиологическим и паразитологическим показателям и обеспечение мероприятий по доведению качества почв до требований СанПиН 2.1.7.1287-03 с последующим их выполнением и проведением исследований на всех последующих этапах пр</w:t>
      </w:r>
      <w:r w:rsidRPr="00066C15">
        <w:rPr>
          <w:rFonts w:ascii="Times New Roman" w:hAnsi="Times New Roman" w:cs="Times New Roman"/>
          <w:sz w:val="24"/>
          <w:szCs w:val="24"/>
        </w:rPr>
        <w:t>о</w:t>
      </w:r>
      <w:r w:rsidRPr="00066C15">
        <w:rPr>
          <w:rFonts w:ascii="Times New Roman" w:hAnsi="Times New Roman" w:cs="Times New Roman"/>
          <w:sz w:val="24"/>
          <w:szCs w:val="24"/>
        </w:rPr>
        <w:t>ектирования и строительства;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проведение радиационно-экологических изысканий (измерение плотности потока рад</w:t>
      </w:r>
      <w:r w:rsidRPr="00066C15">
        <w:rPr>
          <w:rFonts w:ascii="Times New Roman" w:hAnsi="Times New Roman" w:cs="Times New Roman"/>
          <w:sz w:val="24"/>
          <w:szCs w:val="24"/>
        </w:rPr>
        <w:t>о</w:t>
      </w:r>
      <w:r w:rsidRPr="00066C15">
        <w:rPr>
          <w:rFonts w:ascii="Times New Roman" w:hAnsi="Times New Roman" w:cs="Times New Roman"/>
          <w:sz w:val="24"/>
          <w:szCs w:val="24"/>
        </w:rPr>
        <w:t>на из грунта) и обеспечение специальных мероприятий по нормализации радиационной обст</w:t>
      </w:r>
      <w:r w:rsidRPr="00066C15">
        <w:rPr>
          <w:rFonts w:ascii="Times New Roman" w:hAnsi="Times New Roman" w:cs="Times New Roman"/>
          <w:sz w:val="24"/>
          <w:szCs w:val="24"/>
        </w:rPr>
        <w:t>а</w:t>
      </w:r>
      <w:r w:rsidRPr="00066C15">
        <w:rPr>
          <w:rFonts w:ascii="Times New Roman" w:hAnsi="Times New Roman" w:cs="Times New Roman"/>
          <w:sz w:val="24"/>
          <w:szCs w:val="24"/>
        </w:rPr>
        <w:t>новки в районе застройки;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завоз песка для детских площадок с карьеров, прошедших сертификацию;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обеспечение отвода дождевых вод и поддержание в рабочем состоянии ливневых к</w:t>
      </w:r>
      <w:r w:rsidRPr="00066C15">
        <w:rPr>
          <w:rFonts w:ascii="Times New Roman" w:hAnsi="Times New Roman" w:cs="Times New Roman"/>
          <w:sz w:val="24"/>
          <w:szCs w:val="24"/>
        </w:rPr>
        <w:t>о</w:t>
      </w:r>
      <w:r w:rsidRPr="00066C15">
        <w:rPr>
          <w:rFonts w:ascii="Times New Roman" w:hAnsi="Times New Roman" w:cs="Times New Roman"/>
          <w:sz w:val="24"/>
          <w:szCs w:val="24"/>
        </w:rPr>
        <w:t>лодцев на улицах;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запрет мойки и парковки автотранспорта в неустановленных местах;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- запрет складирование бытового и промышленного мусора на несанкционированных свалках;</w:t>
      </w:r>
    </w:p>
    <w:p w:rsidR="00403B73" w:rsidRPr="00066C15" w:rsidRDefault="00403B73" w:rsidP="0025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лесопосадочных полос вдоль автодорог, отдавая предпочтение хвойным породам.</w:t>
      </w:r>
    </w:p>
    <w:p w:rsidR="00403B73" w:rsidRPr="00066C15" w:rsidRDefault="00403B73" w:rsidP="004E0F26">
      <w:pPr>
        <w:pStyle w:val="2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3" w:name="_Toc53039076"/>
      <w:r w:rsidRPr="00066C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6.5 Физические факторы загрязнения</w:t>
      </w:r>
      <w:bookmarkEnd w:id="43"/>
    </w:p>
    <w:p w:rsidR="00403B73" w:rsidRPr="00066C15" w:rsidRDefault="00403B73" w:rsidP="00403B73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15">
        <w:rPr>
          <w:rFonts w:ascii="Times New Roman" w:hAnsi="Times New Roman" w:cs="Times New Roman"/>
          <w:b/>
          <w:sz w:val="24"/>
          <w:szCs w:val="24"/>
        </w:rPr>
        <w:t>Шум</w:t>
      </w:r>
    </w:p>
    <w:p w:rsidR="00403B73" w:rsidRPr="00066C15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 xml:space="preserve">Основной целью разработки настоящего раздела является обеспечение защиты от шума и обеспечения нормативных параметров акустической среды в жилых, общественных зданиях и на территории </w:t>
      </w:r>
      <w:r w:rsidR="00A203C5" w:rsidRPr="00066C15">
        <w:rPr>
          <w:rFonts w:ascii="Times New Roman" w:hAnsi="Times New Roman" w:cs="Times New Roman"/>
          <w:sz w:val="24"/>
          <w:szCs w:val="24"/>
        </w:rPr>
        <w:t>жилой</w:t>
      </w:r>
      <w:r w:rsidRPr="00066C15">
        <w:rPr>
          <w:rFonts w:ascii="Times New Roman" w:hAnsi="Times New Roman" w:cs="Times New Roman"/>
          <w:sz w:val="24"/>
          <w:szCs w:val="24"/>
        </w:rPr>
        <w:t xml:space="preserve"> застройки.</w:t>
      </w:r>
    </w:p>
    <w:p w:rsidR="00403B73" w:rsidRPr="00066C15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Проектируемое новое строительство будет расположено с учетом соблюдения норм</w:t>
      </w:r>
      <w:r w:rsidRPr="00066C15">
        <w:rPr>
          <w:rFonts w:ascii="Times New Roman" w:hAnsi="Times New Roman" w:cs="Times New Roman"/>
          <w:sz w:val="24"/>
          <w:szCs w:val="24"/>
        </w:rPr>
        <w:t>а</w:t>
      </w:r>
      <w:r w:rsidRPr="00066C15">
        <w:rPr>
          <w:rFonts w:ascii="Times New Roman" w:hAnsi="Times New Roman" w:cs="Times New Roman"/>
          <w:sz w:val="24"/>
          <w:szCs w:val="24"/>
        </w:rPr>
        <w:t>тивного уровня звука на придомовых территориях со специальным архитектурно-планировочным решением, обеспечивающим ориентацию в сторону источников шума подсо</w:t>
      </w:r>
      <w:r w:rsidRPr="00066C15">
        <w:rPr>
          <w:rFonts w:ascii="Times New Roman" w:hAnsi="Times New Roman" w:cs="Times New Roman"/>
          <w:sz w:val="24"/>
          <w:szCs w:val="24"/>
        </w:rPr>
        <w:t>б</w:t>
      </w:r>
      <w:r w:rsidRPr="00066C15">
        <w:rPr>
          <w:rFonts w:ascii="Times New Roman" w:hAnsi="Times New Roman" w:cs="Times New Roman"/>
          <w:sz w:val="24"/>
          <w:szCs w:val="24"/>
        </w:rPr>
        <w:t>ных помещений, использование шумозащитных окон в комнатах, ориентированных на автом</w:t>
      </w:r>
      <w:r w:rsidRPr="00066C15">
        <w:rPr>
          <w:rFonts w:ascii="Times New Roman" w:hAnsi="Times New Roman" w:cs="Times New Roman"/>
          <w:sz w:val="24"/>
          <w:szCs w:val="24"/>
        </w:rPr>
        <w:t>о</w:t>
      </w:r>
      <w:r w:rsidRPr="00066C15">
        <w:rPr>
          <w:rFonts w:ascii="Times New Roman" w:hAnsi="Times New Roman" w:cs="Times New Roman"/>
          <w:sz w:val="24"/>
          <w:szCs w:val="24"/>
        </w:rPr>
        <w:t xml:space="preserve">бильные дороги. </w:t>
      </w:r>
    </w:p>
    <w:p w:rsidR="00403B73" w:rsidRPr="00066C15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 xml:space="preserve">Обеспечение комфортных акустических условий для проживания и отдыха населения достигается путем ликвидации источников шума с одной стороны и проведения шумозащитных мероприятий с другой. </w:t>
      </w:r>
    </w:p>
    <w:p w:rsidR="00403B73" w:rsidRPr="00066C15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С целью снижения шумового загрязнения на анализируемой территории проектом пре</w:t>
      </w:r>
      <w:r w:rsidRPr="00066C15">
        <w:rPr>
          <w:rFonts w:ascii="Times New Roman" w:hAnsi="Times New Roman" w:cs="Times New Roman"/>
          <w:sz w:val="24"/>
          <w:szCs w:val="24"/>
        </w:rPr>
        <w:t>д</w:t>
      </w:r>
      <w:r w:rsidRPr="00066C15">
        <w:rPr>
          <w:rFonts w:ascii="Times New Roman" w:hAnsi="Times New Roman" w:cs="Times New Roman"/>
          <w:sz w:val="24"/>
          <w:szCs w:val="24"/>
        </w:rPr>
        <w:t>лагается:</w:t>
      </w:r>
    </w:p>
    <w:tbl>
      <w:tblPr>
        <w:tblW w:w="10031" w:type="dxa"/>
        <w:tblLook w:val="01E0"/>
      </w:tblPr>
      <w:tblGrid>
        <w:gridCol w:w="10031"/>
      </w:tblGrid>
      <w:tr w:rsidR="00403B73" w:rsidRPr="00066C15" w:rsidTr="005C68A5">
        <w:tc>
          <w:tcPr>
            <w:tcW w:w="10031" w:type="dxa"/>
          </w:tcPr>
          <w:p w:rsidR="00403B73" w:rsidRPr="00066C15" w:rsidRDefault="00403B73" w:rsidP="00FD07B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5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санитарно-защитных зон (по фактору шума) учреждений культурно-бытового обслуживания, автомобильных дорог и предприятий по обслуживанию транспорта;</w:t>
            </w:r>
          </w:p>
        </w:tc>
      </w:tr>
      <w:tr w:rsidR="00403B73" w:rsidRPr="00066C15" w:rsidTr="005C68A5">
        <w:tc>
          <w:tcPr>
            <w:tcW w:w="10031" w:type="dxa"/>
          </w:tcPr>
          <w:p w:rsidR="00403B73" w:rsidRPr="00066C15" w:rsidRDefault="00403B73" w:rsidP="00FD07B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r w:rsidR="00A203C5" w:rsidRPr="00066C1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066C15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на достаточном удалении от источников шума;</w:t>
            </w:r>
          </w:p>
        </w:tc>
      </w:tr>
      <w:tr w:rsidR="00403B73" w:rsidRPr="00066C15" w:rsidTr="005C68A5">
        <w:tc>
          <w:tcPr>
            <w:tcW w:w="10031" w:type="dxa"/>
          </w:tcPr>
          <w:p w:rsidR="00403B73" w:rsidRPr="00066C15" w:rsidRDefault="00403B73" w:rsidP="00FD07B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5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рациональных приемов планировки и застройки </w:t>
            </w:r>
            <w:r w:rsidR="00066C15" w:rsidRPr="00066C1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A203C5" w:rsidRPr="00066C15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 w:rsidRPr="00066C15">
              <w:rPr>
                <w:rFonts w:ascii="Times New Roman" w:hAnsi="Times New Roman" w:cs="Times New Roman"/>
                <w:sz w:val="24"/>
                <w:szCs w:val="24"/>
              </w:rPr>
              <w:t xml:space="preserve"> массива;</w:t>
            </w:r>
          </w:p>
        </w:tc>
      </w:tr>
      <w:tr w:rsidR="00403B73" w:rsidRPr="00066C15" w:rsidTr="005C68A5">
        <w:tc>
          <w:tcPr>
            <w:tcW w:w="10031" w:type="dxa"/>
          </w:tcPr>
          <w:p w:rsidR="00403B73" w:rsidRPr="00066C15" w:rsidRDefault="00403B73" w:rsidP="00FD07B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5">
              <w:rPr>
                <w:rFonts w:ascii="Times New Roman" w:hAnsi="Times New Roman" w:cs="Times New Roman"/>
                <w:sz w:val="24"/>
                <w:szCs w:val="24"/>
              </w:rPr>
              <w:t>- применение шумозащитных полос зеленых насаждений.</w:t>
            </w:r>
          </w:p>
        </w:tc>
      </w:tr>
    </w:tbl>
    <w:p w:rsidR="00403B73" w:rsidRPr="00066C15" w:rsidRDefault="00403B73" w:rsidP="00403B73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15">
        <w:rPr>
          <w:rFonts w:ascii="Times New Roman" w:hAnsi="Times New Roman" w:cs="Times New Roman"/>
          <w:b/>
          <w:sz w:val="24"/>
          <w:szCs w:val="24"/>
        </w:rPr>
        <w:t>Источники электромагнитных излучений</w:t>
      </w:r>
    </w:p>
    <w:p w:rsidR="00403B73" w:rsidRPr="00066C15" w:rsidRDefault="00403B73" w:rsidP="00403B7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C15">
        <w:rPr>
          <w:rFonts w:ascii="Times New Roman" w:hAnsi="Times New Roman" w:cs="Times New Roman"/>
          <w:sz w:val="24"/>
          <w:szCs w:val="24"/>
        </w:rPr>
        <w:t>В пределах проектируемой территории источники ЭМИ отсутствуют.</w:t>
      </w:r>
    </w:p>
    <w:p w:rsidR="00403B73" w:rsidRPr="00066C15" w:rsidRDefault="00403B73" w:rsidP="004E0F26">
      <w:pPr>
        <w:pStyle w:val="2"/>
        <w:spacing w:after="240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4" w:name="_Toc53039077"/>
      <w:r w:rsidRPr="00066C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6.6 Формирование системы озелененных территорий</w:t>
      </w:r>
      <w:bookmarkEnd w:id="44"/>
    </w:p>
    <w:p w:rsidR="00403B73" w:rsidRPr="00066C15" w:rsidRDefault="00403B73" w:rsidP="00403B73">
      <w:pPr>
        <w:pStyle w:val="21"/>
        <w:spacing w:after="0" w:line="360" w:lineRule="auto"/>
        <w:ind w:left="0" w:firstLine="709"/>
        <w:jc w:val="both"/>
      </w:pPr>
      <w:r w:rsidRPr="00066C15">
        <w:t xml:space="preserve">В настоящее время проектируемая территория занята луговой растительностью. </w:t>
      </w:r>
    </w:p>
    <w:p w:rsidR="00403B73" w:rsidRPr="00066C15" w:rsidRDefault="00403B73" w:rsidP="00403B73">
      <w:pPr>
        <w:pStyle w:val="21"/>
        <w:spacing w:after="0" w:line="360" w:lineRule="auto"/>
        <w:ind w:left="0" w:firstLine="709"/>
        <w:jc w:val="both"/>
      </w:pPr>
      <w:r w:rsidRPr="00066C15">
        <w:t xml:space="preserve">Зеленые насаждения выполняют весьма важные функции в планировочной структуре проектируемого </w:t>
      </w:r>
      <w:r w:rsidR="00FD07B3" w:rsidRPr="00066C15">
        <w:t>жи</w:t>
      </w:r>
      <w:r w:rsidR="00A203C5" w:rsidRPr="00066C15">
        <w:t>лого</w:t>
      </w:r>
      <w:r w:rsidRPr="00066C15">
        <w:t xml:space="preserve"> массива, а именно:</w:t>
      </w:r>
    </w:p>
    <w:tbl>
      <w:tblPr>
        <w:tblW w:w="0" w:type="auto"/>
        <w:tblLayout w:type="fixed"/>
        <w:tblLook w:val="01E0"/>
      </w:tblPr>
      <w:tblGrid>
        <w:gridCol w:w="9355"/>
      </w:tblGrid>
      <w:tr w:rsidR="00403B73" w:rsidRPr="00066C15" w:rsidTr="00224C46">
        <w:trPr>
          <w:trHeight w:val="397"/>
        </w:trPr>
        <w:tc>
          <w:tcPr>
            <w:tcW w:w="9355" w:type="dxa"/>
          </w:tcPr>
          <w:p w:rsidR="00403B73" w:rsidRPr="00066C15" w:rsidRDefault="00403B73" w:rsidP="00224C46">
            <w:pPr>
              <w:pStyle w:val="21"/>
              <w:spacing w:after="0" w:line="360" w:lineRule="auto"/>
              <w:ind w:left="0" w:firstLine="709"/>
              <w:jc w:val="both"/>
            </w:pPr>
            <w:r w:rsidRPr="00066C15">
              <w:t>- санитарно-гигиенические;</w:t>
            </w:r>
          </w:p>
        </w:tc>
      </w:tr>
      <w:tr w:rsidR="00403B73" w:rsidRPr="00066C15" w:rsidTr="00224C46">
        <w:tc>
          <w:tcPr>
            <w:tcW w:w="9355" w:type="dxa"/>
          </w:tcPr>
          <w:p w:rsidR="00403B73" w:rsidRPr="00066C15" w:rsidRDefault="00403B73" w:rsidP="00224C46">
            <w:pPr>
              <w:pStyle w:val="21"/>
              <w:spacing w:after="0" w:line="360" w:lineRule="auto"/>
              <w:ind w:left="0" w:firstLine="709"/>
              <w:jc w:val="both"/>
            </w:pPr>
            <w:r w:rsidRPr="00066C15">
              <w:t>- декоративно-планировочные;</w:t>
            </w:r>
          </w:p>
        </w:tc>
      </w:tr>
      <w:tr w:rsidR="00403B73" w:rsidRPr="00066C15" w:rsidTr="00224C46">
        <w:tc>
          <w:tcPr>
            <w:tcW w:w="9355" w:type="dxa"/>
          </w:tcPr>
          <w:p w:rsidR="00403B73" w:rsidRPr="00066C15" w:rsidRDefault="00403B73" w:rsidP="00224C46">
            <w:pPr>
              <w:pStyle w:val="21"/>
              <w:spacing w:after="0" w:line="360" w:lineRule="auto"/>
              <w:ind w:left="0" w:firstLine="709"/>
              <w:jc w:val="both"/>
            </w:pPr>
            <w:r w:rsidRPr="00066C15">
              <w:t>- рекреационные.</w:t>
            </w:r>
          </w:p>
        </w:tc>
      </w:tr>
    </w:tbl>
    <w:p w:rsidR="00403B73" w:rsidRPr="00066C15" w:rsidRDefault="00403B73" w:rsidP="00403B73">
      <w:pPr>
        <w:pStyle w:val="21"/>
        <w:spacing w:after="0" w:line="360" w:lineRule="auto"/>
        <w:ind w:left="0" w:firstLine="709"/>
        <w:jc w:val="both"/>
      </w:pPr>
      <w:r w:rsidRPr="00066C15">
        <w:t>Санитарно-гигиенические функции зеленых насаждений включают:</w:t>
      </w:r>
    </w:p>
    <w:tbl>
      <w:tblPr>
        <w:tblW w:w="10456" w:type="dxa"/>
        <w:tblLayout w:type="fixed"/>
        <w:tblLook w:val="01E0"/>
      </w:tblPr>
      <w:tblGrid>
        <w:gridCol w:w="10456"/>
      </w:tblGrid>
      <w:tr w:rsidR="00403B73" w:rsidRPr="00066C15" w:rsidTr="00224C46">
        <w:tc>
          <w:tcPr>
            <w:tcW w:w="10456" w:type="dxa"/>
          </w:tcPr>
          <w:p w:rsidR="00403B73" w:rsidRPr="00066C15" w:rsidRDefault="00403B73" w:rsidP="00224C46">
            <w:pPr>
              <w:pStyle w:val="21"/>
              <w:spacing w:after="0" w:line="360" w:lineRule="auto"/>
              <w:ind w:left="0" w:right="175" w:firstLine="709"/>
              <w:jc w:val="both"/>
            </w:pPr>
            <w:r w:rsidRPr="00066C15">
              <w:lastRenderedPageBreak/>
              <w:t>- очищение воздуха от пыли и газа (устройство защитных полос из пылезадерживающих и газоустойчивых пород деревьев);</w:t>
            </w:r>
          </w:p>
        </w:tc>
      </w:tr>
      <w:tr w:rsidR="00403B73" w:rsidRPr="00066C15" w:rsidTr="00224C46">
        <w:tc>
          <w:tcPr>
            <w:tcW w:w="10456" w:type="dxa"/>
          </w:tcPr>
          <w:p w:rsidR="00403B73" w:rsidRPr="00066C15" w:rsidRDefault="00403B73" w:rsidP="00224C46">
            <w:pPr>
              <w:pStyle w:val="21"/>
              <w:spacing w:after="0" w:line="360" w:lineRule="auto"/>
              <w:ind w:left="0" w:right="175" w:firstLine="709"/>
              <w:jc w:val="both"/>
            </w:pPr>
            <w:r w:rsidRPr="00066C15">
              <w:t>- фитоцидные действия (насыщение воздуха кислородом и поглощение из воздуха углек</w:t>
            </w:r>
            <w:r w:rsidRPr="00066C15">
              <w:t>и</w:t>
            </w:r>
            <w:r w:rsidRPr="00066C15">
              <w:t>слого газа);</w:t>
            </w:r>
          </w:p>
        </w:tc>
      </w:tr>
      <w:tr w:rsidR="00403B73" w:rsidRPr="00066C15" w:rsidTr="00224C46">
        <w:tc>
          <w:tcPr>
            <w:tcW w:w="10456" w:type="dxa"/>
          </w:tcPr>
          <w:p w:rsidR="00403B73" w:rsidRPr="00066C15" w:rsidRDefault="00403B73" w:rsidP="00224C46">
            <w:pPr>
              <w:pStyle w:val="21"/>
              <w:spacing w:after="0" w:line="360" w:lineRule="auto"/>
              <w:ind w:left="0" w:right="175" w:firstLine="709"/>
              <w:jc w:val="both"/>
            </w:pPr>
            <w:r w:rsidRPr="00066C15">
              <w:t>- влияние на влажность воздуха (зеленые насаждения повышают влажность воздуха вну</w:t>
            </w:r>
            <w:r w:rsidRPr="00066C15">
              <w:t>т</w:t>
            </w:r>
            <w:r w:rsidRPr="00066C15">
              <w:t>ри озелененных участков);</w:t>
            </w:r>
          </w:p>
        </w:tc>
      </w:tr>
      <w:tr w:rsidR="00403B73" w:rsidRPr="00147F58" w:rsidTr="00224C46">
        <w:trPr>
          <w:trHeight w:val="360"/>
        </w:trPr>
        <w:tc>
          <w:tcPr>
            <w:tcW w:w="10456" w:type="dxa"/>
          </w:tcPr>
          <w:p w:rsidR="00403B73" w:rsidRPr="00147F58" w:rsidRDefault="00403B73" w:rsidP="00224C46">
            <w:pPr>
              <w:pStyle w:val="21"/>
              <w:spacing w:after="0" w:line="360" w:lineRule="auto"/>
              <w:ind w:left="0" w:firstLine="709"/>
              <w:jc w:val="both"/>
            </w:pPr>
            <w:r w:rsidRPr="00147F58">
              <w:t>- шумозащитная роль (играют большую роль в борьбе с шумом).</w:t>
            </w:r>
          </w:p>
        </w:tc>
      </w:tr>
    </w:tbl>
    <w:p w:rsidR="00403B73" w:rsidRPr="00147F58" w:rsidRDefault="00403B73" w:rsidP="00403B73">
      <w:pPr>
        <w:pStyle w:val="21"/>
        <w:spacing w:after="0" w:line="360" w:lineRule="auto"/>
        <w:ind w:left="0" w:firstLine="709"/>
        <w:jc w:val="both"/>
      </w:pPr>
      <w:r w:rsidRPr="00147F58">
        <w:t>Декоративно-планировочные функции зеленых насаждений обеспечивают наилучшее градостроительное восприятие застроенных территорий и выявление композиционных элеме</w:t>
      </w:r>
      <w:r w:rsidRPr="00147F58">
        <w:t>н</w:t>
      </w:r>
      <w:r w:rsidRPr="00147F58">
        <w:t>тов застройки, декорирование монотонных и неинтересных фасадов зданий.</w:t>
      </w:r>
    </w:p>
    <w:p w:rsidR="00403B73" w:rsidRPr="00147F58" w:rsidRDefault="00403B73" w:rsidP="00FD07B3">
      <w:pPr>
        <w:pStyle w:val="21"/>
        <w:spacing w:after="0" w:line="360" w:lineRule="auto"/>
        <w:ind w:left="0" w:firstLine="709"/>
        <w:jc w:val="both"/>
      </w:pPr>
      <w:r w:rsidRPr="00147F58">
        <w:t>Рекреационное назначение зеленых насаждений тесно связано с организацией отдыха населения, как непосредственно для жителей посредством различных спортивных и других площадок отдыха, размещаемых среди зелени, так и посредством устройства бульваров и скв</w:t>
      </w:r>
      <w:r w:rsidRPr="00147F58">
        <w:t>е</w:t>
      </w:r>
      <w:r w:rsidRPr="00147F58">
        <w:t>ров.</w:t>
      </w:r>
    </w:p>
    <w:p w:rsidR="00403B73" w:rsidRPr="00147F58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В проекте система озелененных территорий проектируемого участка будет включать:</w:t>
      </w:r>
    </w:p>
    <w:p w:rsidR="00403B73" w:rsidRPr="00147F58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 xml:space="preserve">- озелененные территории ограниченного пользования – территории в пределах </w:t>
      </w:r>
      <w:r w:rsidR="00A203C5" w:rsidRPr="00147F58">
        <w:rPr>
          <w:rFonts w:ascii="Times New Roman" w:hAnsi="Times New Roman" w:cs="Times New Roman"/>
          <w:sz w:val="24"/>
          <w:szCs w:val="24"/>
        </w:rPr>
        <w:t>жилой</w:t>
      </w:r>
      <w:r w:rsidRPr="00147F58">
        <w:rPr>
          <w:rFonts w:ascii="Times New Roman" w:hAnsi="Times New Roman" w:cs="Times New Roman"/>
          <w:sz w:val="24"/>
          <w:szCs w:val="24"/>
        </w:rPr>
        <w:t xml:space="preserve"> застройки, территорий и организаций обслуживания населения, рассчитанные на пользование определенными группами населения (в составе озелененных придомовых территорий, объектов коммунального назначения и транспорта);</w:t>
      </w:r>
    </w:p>
    <w:p w:rsidR="00403B73" w:rsidRPr="00147F58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- озелененные территории специального назначения – санитарно-защитные насаждения вдоль автомобильных дорог (в составе озелененных полос вдоль улиц и дорог, озеленение с</w:t>
      </w:r>
      <w:r w:rsidRPr="00147F58">
        <w:rPr>
          <w:rFonts w:ascii="Times New Roman" w:hAnsi="Times New Roman" w:cs="Times New Roman"/>
          <w:sz w:val="24"/>
          <w:szCs w:val="24"/>
        </w:rPr>
        <w:t>а</w:t>
      </w:r>
      <w:r w:rsidRPr="00147F58">
        <w:rPr>
          <w:rFonts w:ascii="Times New Roman" w:hAnsi="Times New Roman" w:cs="Times New Roman"/>
          <w:sz w:val="24"/>
          <w:szCs w:val="24"/>
        </w:rPr>
        <w:t>нитарно-защитных зон).</w:t>
      </w:r>
    </w:p>
    <w:p w:rsidR="00403B73" w:rsidRPr="00147F58" w:rsidRDefault="00403B73" w:rsidP="00FD0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Основными типами посадок деревьев и кустарников при устройстве озелененных терр</w:t>
      </w:r>
      <w:r w:rsidRPr="00147F58">
        <w:rPr>
          <w:rFonts w:ascii="Times New Roman" w:hAnsi="Times New Roman" w:cs="Times New Roman"/>
          <w:sz w:val="24"/>
          <w:szCs w:val="24"/>
        </w:rPr>
        <w:t>и</w:t>
      </w:r>
      <w:r w:rsidRPr="00147F58">
        <w:rPr>
          <w:rFonts w:ascii="Times New Roman" w:hAnsi="Times New Roman" w:cs="Times New Roman"/>
          <w:sz w:val="24"/>
          <w:szCs w:val="24"/>
        </w:rPr>
        <w:t>торий являются:</w:t>
      </w:r>
    </w:p>
    <w:tbl>
      <w:tblPr>
        <w:tblW w:w="0" w:type="auto"/>
        <w:tblLook w:val="01E0"/>
      </w:tblPr>
      <w:tblGrid>
        <w:gridCol w:w="9254"/>
      </w:tblGrid>
      <w:tr w:rsidR="00403B73" w:rsidRPr="00147F58" w:rsidTr="00224C46">
        <w:tc>
          <w:tcPr>
            <w:tcW w:w="9254" w:type="dxa"/>
          </w:tcPr>
          <w:p w:rsidR="00403B73" w:rsidRPr="00147F58" w:rsidRDefault="00403B73" w:rsidP="00FD07B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8">
              <w:rPr>
                <w:rFonts w:ascii="Times New Roman" w:hAnsi="Times New Roman" w:cs="Times New Roman"/>
                <w:sz w:val="24"/>
                <w:szCs w:val="24"/>
              </w:rPr>
              <w:t>- аллейные и рядовые посадки деревьев;</w:t>
            </w:r>
          </w:p>
        </w:tc>
      </w:tr>
      <w:tr w:rsidR="00403B73" w:rsidRPr="00147F58" w:rsidTr="00224C46">
        <w:tc>
          <w:tcPr>
            <w:tcW w:w="9254" w:type="dxa"/>
          </w:tcPr>
          <w:p w:rsidR="00403B73" w:rsidRPr="00147F58" w:rsidRDefault="00403B73" w:rsidP="00FD07B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8">
              <w:rPr>
                <w:rFonts w:ascii="Times New Roman" w:hAnsi="Times New Roman" w:cs="Times New Roman"/>
                <w:sz w:val="24"/>
                <w:szCs w:val="24"/>
              </w:rPr>
              <w:t>- группы (куртины);</w:t>
            </w:r>
          </w:p>
        </w:tc>
      </w:tr>
      <w:tr w:rsidR="00403B73" w:rsidRPr="00147F58" w:rsidTr="00224C46">
        <w:tc>
          <w:tcPr>
            <w:tcW w:w="9254" w:type="dxa"/>
          </w:tcPr>
          <w:p w:rsidR="00403B73" w:rsidRPr="00147F58" w:rsidRDefault="00403B73" w:rsidP="00FD07B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8">
              <w:rPr>
                <w:rFonts w:ascii="Times New Roman" w:hAnsi="Times New Roman" w:cs="Times New Roman"/>
                <w:sz w:val="24"/>
                <w:szCs w:val="24"/>
              </w:rPr>
              <w:t>- живые изгороди;</w:t>
            </w:r>
          </w:p>
        </w:tc>
      </w:tr>
      <w:tr w:rsidR="00403B73" w:rsidRPr="00147F58" w:rsidTr="00224C46">
        <w:tc>
          <w:tcPr>
            <w:tcW w:w="9254" w:type="dxa"/>
          </w:tcPr>
          <w:p w:rsidR="00403B73" w:rsidRPr="00147F58" w:rsidRDefault="00403B73" w:rsidP="00FD07B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58">
              <w:rPr>
                <w:rFonts w:ascii="Times New Roman" w:hAnsi="Times New Roman" w:cs="Times New Roman"/>
                <w:sz w:val="24"/>
                <w:szCs w:val="24"/>
              </w:rPr>
              <w:t>- одиночные посадки (солитеры) на газоне.</w:t>
            </w:r>
          </w:p>
        </w:tc>
      </w:tr>
    </w:tbl>
    <w:p w:rsidR="00403B73" w:rsidRPr="00147F58" w:rsidRDefault="00403B73" w:rsidP="00FD07B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45" w:name="_Toc370462885"/>
      <w:r w:rsidRPr="00147F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Посадку зеленых насаждений и уход за ними необходимо осуществлять в соответствии со </w:t>
      </w:r>
      <w:r w:rsidRPr="00147F58">
        <w:rPr>
          <w:rFonts w:ascii="Times New Roman" w:hAnsi="Times New Roman" w:cs="Times New Roman"/>
          <w:sz w:val="24"/>
          <w:szCs w:val="24"/>
        </w:rPr>
        <w:t>СНиП III-10-75 "Благоустройство территорий"</w:t>
      </w:r>
      <w:r w:rsidRPr="00147F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End w:id="45"/>
    </w:p>
    <w:p w:rsidR="00403B73" w:rsidRPr="00147F58" w:rsidRDefault="00403B73" w:rsidP="0083789E">
      <w:pPr>
        <w:pStyle w:val="2"/>
        <w:spacing w:after="240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6" w:name="_Toc53039078"/>
      <w:r w:rsidRPr="00147F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6.7. Санитарная очистка территории</w:t>
      </w:r>
      <w:bookmarkEnd w:id="46"/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Санитарная очистка проектируемой территории регламентируется требованиями Са</w:t>
      </w:r>
      <w:r w:rsidRPr="00147F58">
        <w:rPr>
          <w:rFonts w:ascii="Times New Roman" w:hAnsi="Times New Roman" w:cs="Times New Roman"/>
          <w:sz w:val="24"/>
          <w:szCs w:val="24"/>
        </w:rPr>
        <w:t>н</w:t>
      </w:r>
      <w:r w:rsidRPr="00147F58">
        <w:rPr>
          <w:rFonts w:ascii="Times New Roman" w:hAnsi="Times New Roman" w:cs="Times New Roman"/>
          <w:sz w:val="24"/>
          <w:szCs w:val="24"/>
        </w:rPr>
        <w:t>ПиН 42-128-4690-88 «Санитарные правила содержания территорий населенных мест».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Объектами очистки на проектируемой территории являются: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lastRenderedPageBreak/>
        <w:t>-  территория домовладений;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-  уличные и квартальные проезды;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-  места общественного пользования;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-  места отдыха.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Для обеспечения экологического и санитарно-эпидемиологического благополучия нас</w:t>
      </w:r>
      <w:r w:rsidRPr="00147F58">
        <w:rPr>
          <w:rFonts w:ascii="Times New Roman" w:hAnsi="Times New Roman" w:cs="Times New Roman"/>
          <w:sz w:val="24"/>
          <w:szCs w:val="24"/>
        </w:rPr>
        <w:t>е</w:t>
      </w:r>
      <w:r w:rsidRPr="00147F58">
        <w:rPr>
          <w:rFonts w:ascii="Times New Roman" w:hAnsi="Times New Roman" w:cs="Times New Roman"/>
          <w:sz w:val="24"/>
          <w:szCs w:val="24"/>
        </w:rPr>
        <w:t>ления, охраны окружающей среды и эффективного использования парка мусоровозного тран</w:t>
      </w:r>
      <w:r w:rsidRPr="00147F58">
        <w:rPr>
          <w:rFonts w:ascii="Times New Roman" w:hAnsi="Times New Roman" w:cs="Times New Roman"/>
          <w:sz w:val="24"/>
          <w:szCs w:val="24"/>
        </w:rPr>
        <w:t>с</w:t>
      </w:r>
      <w:r w:rsidRPr="00147F58">
        <w:rPr>
          <w:rFonts w:ascii="Times New Roman" w:hAnsi="Times New Roman" w:cs="Times New Roman"/>
          <w:sz w:val="24"/>
          <w:szCs w:val="24"/>
        </w:rPr>
        <w:t xml:space="preserve">порта в проекте принята централизованная планово-регулярная уборка </w:t>
      </w:r>
      <w:r w:rsidR="00A203C5" w:rsidRPr="00147F58">
        <w:rPr>
          <w:rFonts w:ascii="Times New Roman" w:hAnsi="Times New Roman" w:cs="Times New Roman"/>
          <w:sz w:val="24"/>
          <w:szCs w:val="24"/>
        </w:rPr>
        <w:t>жилого</w:t>
      </w:r>
      <w:r w:rsidRPr="00147F58">
        <w:rPr>
          <w:rFonts w:ascii="Times New Roman" w:hAnsi="Times New Roman" w:cs="Times New Roman"/>
          <w:sz w:val="24"/>
          <w:szCs w:val="24"/>
        </w:rPr>
        <w:t xml:space="preserve"> массива, которая в целях обеспечения шумового комфорта должна производиться не раньше 7 часов утра и не позднее 23 часов вечера. На территории </w:t>
      </w:r>
      <w:r w:rsidR="00A203C5" w:rsidRPr="00147F58">
        <w:rPr>
          <w:rFonts w:ascii="Times New Roman" w:hAnsi="Times New Roman" w:cs="Times New Roman"/>
          <w:sz w:val="24"/>
          <w:szCs w:val="24"/>
        </w:rPr>
        <w:t>жилого</w:t>
      </w:r>
      <w:r w:rsidRPr="00147F58">
        <w:rPr>
          <w:rFonts w:ascii="Times New Roman" w:hAnsi="Times New Roman" w:cs="Times New Roman"/>
          <w:sz w:val="24"/>
          <w:szCs w:val="24"/>
        </w:rPr>
        <w:t xml:space="preserve"> массива размещается площадка для установки мусорных контейнеров с удобными подъездами для транспорта. Площадки для установки ко</w:t>
      </w:r>
      <w:r w:rsidRPr="00147F58">
        <w:rPr>
          <w:rFonts w:ascii="Times New Roman" w:hAnsi="Times New Roman" w:cs="Times New Roman"/>
          <w:sz w:val="24"/>
          <w:szCs w:val="24"/>
        </w:rPr>
        <w:t>н</w:t>
      </w:r>
      <w:r w:rsidRPr="00147F58">
        <w:rPr>
          <w:rFonts w:ascii="Times New Roman" w:hAnsi="Times New Roman" w:cs="Times New Roman"/>
          <w:sz w:val="24"/>
          <w:szCs w:val="24"/>
        </w:rPr>
        <w:t>тейнеров должны быть удалены от домов, детских учреждений, спортивных площадок и мест отдыха населения на расстояние не менее 20 м, но не более 100 м. Размер площадок должен быть рассчитан на установку необходимого количества контейнеров, но не более 5.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Периодичность удаления отходов согласовывается с органами Роспотребнадзора и с</w:t>
      </w:r>
      <w:r w:rsidRPr="00147F58">
        <w:rPr>
          <w:rFonts w:ascii="Times New Roman" w:hAnsi="Times New Roman" w:cs="Times New Roman"/>
          <w:sz w:val="24"/>
          <w:szCs w:val="24"/>
        </w:rPr>
        <w:t>о</w:t>
      </w:r>
      <w:r w:rsidRPr="00147F58">
        <w:rPr>
          <w:rFonts w:ascii="Times New Roman" w:hAnsi="Times New Roman" w:cs="Times New Roman"/>
          <w:sz w:val="24"/>
          <w:szCs w:val="24"/>
        </w:rPr>
        <w:t>ставляет не более 3-х суток зимой и не более одних суток в теплое время года. Удаление нег</w:t>
      </w:r>
      <w:r w:rsidRPr="00147F58">
        <w:rPr>
          <w:rFonts w:ascii="Times New Roman" w:hAnsi="Times New Roman" w:cs="Times New Roman"/>
          <w:sz w:val="24"/>
          <w:szCs w:val="24"/>
        </w:rPr>
        <w:t>а</w:t>
      </w:r>
      <w:r w:rsidRPr="00147F58">
        <w:rPr>
          <w:rFonts w:ascii="Times New Roman" w:hAnsi="Times New Roman" w:cs="Times New Roman"/>
          <w:sz w:val="24"/>
          <w:szCs w:val="24"/>
        </w:rPr>
        <w:t>баритных отходов производится по мере накопления, но не реже раза в неделю.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Учитывая необходимость рационального использования ресурсов и сокращения обе</w:t>
      </w:r>
      <w:r w:rsidRPr="00147F58">
        <w:rPr>
          <w:rFonts w:ascii="Times New Roman" w:hAnsi="Times New Roman" w:cs="Times New Roman"/>
          <w:sz w:val="24"/>
          <w:szCs w:val="24"/>
        </w:rPr>
        <w:t>з</w:t>
      </w:r>
      <w:r w:rsidRPr="00147F58">
        <w:rPr>
          <w:rFonts w:ascii="Times New Roman" w:hAnsi="Times New Roman" w:cs="Times New Roman"/>
          <w:sz w:val="24"/>
          <w:szCs w:val="24"/>
        </w:rPr>
        <w:t>вреживания ТБО, проектом рекомендуется на расчетный срок внедрение раздельного сбора ценных компонентов ТБО (пищевые отходы, стеклотара, черный и цветной металлолом, бум</w:t>
      </w:r>
      <w:r w:rsidRPr="00147F58">
        <w:rPr>
          <w:rFonts w:ascii="Times New Roman" w:hAnsi="Times New Roman" w:cs="Times New Roman"/>
          <w:sz w:val="24"/>
          <w:szCs w:val="24"/>
        </w:rPr>
        <w:t>а</w:t>
      </w:r>
      <w:r w:rsidRPr="00147F58">
        <w:rPr>
          <w:rFonts w:ascii="Times New Roman" w:hAnsi="Times New Roman" w:cs="Times New Roman"/>
          <w:sz w:val="24"/>
          <w:szCs w:val="24"/>
        </w:rPr>
        <w:t>га, текстиль). Для организации селективного сбора ТБО на выделенных площадках необходима установка дополнительных евроконтейнеров специально для сбора макулатуры и полимерных отходов.</w:t>
      </w:r>
    </w:p>
    <w:p w:rsidR="00403B73" w:rsidRPr="00147F58" w:rsidRDefault="00403B73" w:rsidP="0083789E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7" w:name="_Toc305399791"/>
      <w:bookmarkStart w:id="48" w:name="_Toc311032057"/>
      <w:bookmarkStart w:id="49" w:name="_Toc53039079"/>
      <w:r w:rsidRPr="00147F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6.8. Мероприятия по благоустройству и озеленению территории</w:t>
      </w:r>
      <w:bookmarkEnd w:id="47"/>
      <w:bookmarkEnd w:id="48"/>
      <w:bookmarkEnd w:id="49"/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Главным направлением озеленения рассматриваемой территории являются создание си</w:t>
      </w:r>
      <w:r w:rsidRPr="00147F58">
        <w:rPr>
          <w:rFonts w:ascii="Times New Roman" w:hAnsi="Times New Roman" w:cs="Times New Roman"/>
          <w:sz w:val="24"/>
          <w:szCs w:val="24"/>
        </w:rPr>
        <w:t>с</w:t>
      </w:r>
      <w:r w:rsidRPr="00147F58">
        <w:rPr>
          <w:rFonts w:ascii="Times New Roman" w:hAnsi="Times New Roman" w:cs="Times New Roman"/>
          <w:sz w:val="24"/>
          <w:szCs w:val="24"/>
        </w:rPr>
        <w:t>темы зеленых насаждений, сохранение естественной древесно-кустарниковой растительности.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 xml:space="preserve">При строительстве общественно-деловой и </w:t>
      </w:r>
      <w:r w:rsidR="00A203C5" w:rsidRPr="00147F58">
        <w:rPr>
          <w:rFonts w:ascii="Times New Roman" w:hAnsi="Times New Roman" w:cs="Times New Roman"/>
          <w:sz w:val="24"/>
          <w:szCs w:val="24"/>
        </w:rPr>
        <w:t>жилой</w:t>
      </w:r>
      <w:r w:rsidRPr="00147F58">
        <w:rPr>
          <w:rFonts w:ascii="Times New Roman" w:hAnsi="Times New Roman" w:cs="Times New Roman"/>
          <w:sz w:val="24"/>
          <w:szCs w:val="24"/>
        </w:rPr>
        <w:t xml:space="preserve"> застройки необходимо произвести благоустройство территории: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устройство газонов, цветников, посадка живых изгородей, высокоствольных деревьев и кустарников;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оборудование территории малыми архитектурными формами – беседками, навесами, площадками для игр детей и отдыха взрослого населения, павильонами для ожидания авт</w:t>
      </w:r>
      <w:r w:rsidRPr="00147F58">
        <w:rPr>
          <w:rFonts w:ascii="Times New Roman" w:hAnsi="Times New Roman"/>
          <w:sz w:val="24"/>
          <w:szCs w:val="24"/>
        </w:rPr>
        <w:t>о</w:t>
      </w:r>
      <w:r w:rsidRPr="00147F58">
        <w:rPr>
          <w:rFonts w:ascii="Times New Roman" w:hAnsi="Times New Roman"/>
          <w:sz w:val="24"/>
          <w:szCs w:val="24"/>
        </w:rPr>
        <w:t>транспорта;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организация дорожно-пешеходной сети;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 xml:space="preserve">освещение территории </w:t>
      </w:r>
      <w:r w:rsidR="00A203C5" w:rsidRPr="00147F58">
        <w:rPr>
          <w:rFonts w:ascii="Times New Roman" w:hAnsi="Times New Roman"/>
          <w:sz w:val="24"/>
          <w:szCs w:val="24"/>
        </w:rPr>
        <w:t>жилого</w:t>
      </w:r>
      <w:r w:rsidRPr="00147F58">
        <w:rPr>
          <w:rFonts w:ascii="Times New Roman" w:hAnsi="Times New Roman"/>
          <w:sz w:val="24"/>
          <w:szCs w:val="24"/>
        </w:rPr>
        <w:t xml:space="preserve"> массива;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lastRenderedPageBreak/>
        <w:t>обустройство мест сбора мусора.</w:t>
      </w:r>
    </w:p>
    <w:p w:rsidR="00403B73" w:rsidRPr="00147F58" w:rsidRDefault="00403B73" w:rsidP="009B6D0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Создание системы зеленых насаждений является необходимым, так как она улучшает микроклимат, температурно-влажностный режим, очищает воздух от пыли, газов, является ш</w:t>
      </w:r>
      <w:r w:rsidRPr="00147F58">
        <w:rPr>
          <w:rFonts w:ascii="Times New Roman" w:hAnsi="Times New Roman" w:cs="Times New Roman"/>
          <w:sz w:val="24"/>
          <w:szCs w:val="24"/>
        </w:rPr>
        <w:t>у</w:t>
      </w:r>
      <w:r w:rsidRPr="00147F58">
        <w:rPr>
          <w:rFonts w:ascii="Times New Roman" w:hAnsi="Times New Roman" w:cs="Times New Roman"/>
          <w:sz w:val="24"/>
          <w:szCs w:val="24"/>
        </w:rPr>
        <w:t xml:space="preserve">мозащитой территорий. </w:t>
      </w:r>
    </w:p>
    <w:p w:rsidR="00403B73" w:rsidRPr="00147F58" w:rsidRDefault="00403B73" w:rsidP="009B6D0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Для создания системы зеленых насаждений предусмотрены следующие мероприятия по озеленению территории: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восстановление растительного покрова в местах сильной деградации зеленых насажд</w:t>
      </w:r>
      <w:r w:rsidRPr="00147F58">
        <w:rPr>
          <w:rFonts w:ascii="Times New Roman" w:hAnsi="Times New Roman"/>
          <w:sz w:val="24"/>
          <w:szCs w:val="24"/>
        </w:rPr>
        <w:t>е</w:t>
      </w:r>
      <w:r w:rsidRPr="00147F58">
        <w:rPr>
          <w:rFonts w:ascii="Times New Roman" w:hAnsi="Times New Roman"/>
          <w:sz w:val="24"/>
          <w:szCs w:val="24"/>
        </w:rPr>
        <w:t>ний;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целенаправленное формирование крупных насаждений, устойчивых к влиянию антр</w:t>
      </w:r>
      <w:r w:rsidRPr="00147F58">
        <w:rPr>
          <w:rFonts w:ascii="Times New Roman" w:hAnsi="Times New Roman"/>
          <w:sz w:val="24"/>
          <w:szCs w:val="24"/>
        </w:rPr>
        <w:t>о</w:t>
      </w:r>
      <w:r w:rsidRPr="00147F58">
        <w:rPr>
          <w:rFonts w:ascii="Times New Roman" w:hAnsi="Times New Roman"/>
          <w:sz w:val="24"/>
          <w:szCs w:val="24"/>
        </w:rPr>
        <w:t>погенных и техногенных факторов;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посадка газонов на площадях, не занятых дорожным покрытием, для предотвращения образования пылящих поверхностей;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организация дополнительных озелененных площадей за счет озеленения санитарно-защитных зон;</w:t>
      </w:r>
    </w:p>
    <w:p w:rsidR="00403B73" w:rsidRPr="00147F58" w:rsidRDefault="00403B73" w:rsidP="00513AB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F58">
        <w:rPr>
          <w:rFonts w:ascii="Times New Roman" w:hAnsi="Times New Roman"/>
          <w:sz w:val="24"/>
          <w:szCs w:val="24"/>
        </w:rPr>
        <w:t>организация шумозащитных зеленых насаждений вдоль улиц коттеджной застройки;</w:t>
      </w:r>
    </w:p>
    <w:p w:rsidR="00403B73" w:rsidRPr="00147F58" w:rsidRDefault="00403B73" w:rsidP="009B6D0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В целях создания непрерывной системы зеленых насаждений предлагается все малые з</w:t>
      </w:r>
      <w:r w:rsidRPr="00147F58">
        <w:rPr>
          <w:rFonts w:ascii="Times New Roman" w:hAnsi="Times New Roman" w:cs="Times New Roman"/>
          <w:sz w:val="24"/>
          <w:szCs w:val="24"/>
        </w:rPr>
        <w:t>е</w:t>
      </w:r>
      <w:r w:rsidRPr="00147F58">
        <w:rPr>
          <w:rFonts w:ascii="Times New Roman" w:hAnsi="Times New Roman" w:cs="Times New Roman"/>
          <w:sz w:val="24"/>
          <w:szCs w:val="24"/>
        </w:rPr>
        <w:t>леные устройства соединить газонами и цветниками, которые следует создавать на всех св</w:t>
      </w:r>
      <w:r w:rsidRPr="00147F58">
        <w:rPr>
          <w:rFonts w:ascii="Times New Roman" w:hAnsi="Times New Roman" w:cs="Times New Roman"/>
          <w:sz w:val="24"/>
          <w:szCs w:val="24"/>
        </w:rPr>
        <w:t>о</w:t>
      </w:r>
      <w:r w:rsidRPr="00147F58">
        <w:rPr>
          <w:rFonts w:ascii="Times New Roman" w:hAnsi="Times New Roman" w:cs="Times New Roman"/>
          <w:sz w:val="24"/>
          <w:szCs w:val="24"/>
        </w:rPr>
        <w:t>бодных от покрытий участках.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Удельный вес озелененных территорий различного назначения (уровень озелененности территории застройки) в пределах проектируемой территории должен быть не менее 25% (включая суммарную площадь озелененной территории микрорайонов) в соответствии со св</w:t>
      </w:r>
      <w:r w:rsidRPr="00147F58">
        <w:rPr>
          <w:rFonts w:ascii="Times New Roman" w:hAnsi="Times New Roman" w:cs="Times New Roman"/>
          <w:sz w:val="24"/>
          <w:szCs w:val="24"/>
        </w:rPr>
        <w:t>о</w:t>
      </w:r>
      <w:r w:rsidRPr="00147F58">
        <w:rPr>
          <w:rFonts w:ascii="Times New Roman" w:hAnsi="Times New Roman" w:cs="Times New Roman"/>
          <w:sz w:val="24"/>
          <w:szCs w:val="24"/>
        </w:rPr>
        <w:t>дом правил СП 42.13330.2011 «Градостроительство. Планировка и застройка городских и сел</w:t>
      </w:r>
      <w:r w:rsidRPr="00147F58">
        <w:rPr>
          <w:rFonts w:ascii="Times New Roman" w:hAnsi="Times New Roman" w:cs="Times New Roman"/>
          <w:sz w:val="24"/>
          <w:szCs w:val="24"/>
        </w:rPr>
        <w:t>ь</w:t>
      </w:r>
      <w:r w:rsidRPr="00147F58">
        <w:rPr>
          <w:rFonts w:ascii="Times New Roman" w:hAnsi="Times New Roman" w:cs="Times New Roman"/>
          <w:sz w:val="24"/>
          <w:szCs w:val="24"/>
        </w:rPr>
        <w:t xml:space="preserve">ских поселений. Актуализированная редакция </w:t>
      </w:r>
      <w:hyperlink r:id="rId12" w:history="1">
        <w:r w:rsidRPr="00147F58">
          <w:rPr>
            <w:rFonts w:ascii="Times New Roman" w:hAnsi="Times New Roman" w:cs="Times New Roman"/>
            <w:sz w:val="24"/>
            <w:szCs w:val="24"/>
          </w:rPr>
          <w:t>СНиП 2.07.01-89*</w:t>
        </w:r>
      </w:hyperlink>
      <w:r w:rsidRPr="00147F58">
        <w:rPr>
          <w:rFonts w:ascii="Times New Roman" w:hAnsi="Times New Roman" w:cs="Times New Roman"/>
          <w:sz w:val="24"/>
          <w:szCs w:val="24"/>
        </w:rPr>
        <w:t>».</w:t>
      </w:r>
    </w:p>
    <w:p w:rsidR="00403B73" w:rsidRPr="00147F58" w:rsidRDefault="00403B73" w:rsidP="009B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hAnsi="Times New Roman" w:cs="Times New Roman"/>
          <w:sz w:val="24"/>
          <w:szCs w:val="24"/>
        </w:rPr>
        <w:t>Для озеленения проектируемой территории предлагается следующий ассортимент д</w:t>
      </w:r>
      <w:r w:rsidRPr="00147F58">
        <w:rPr>
          <w:rFonts w:ascii="Times New Roman" w:hAnsi="Times New Roman" w:cs="Times New Roman"/>
          <w:sz w:val="24"/>
          <w:szCs w:val="24"/>
        </w:rPr>
        <w:t>е</w:t>
      </w:r>
      <w:r w:rsidRPr="00147F58">
        <w:rPr>
          <w:rFonts w:ascii="Times New Roman" w:hAnsi="Times New Roman" w:cs="Times New Roman"/>
          <w:sz w:val="24"/>
          <w:szCs w:val="24"/>
        </w:rPr>
        <w:t>ревьев и кустарников: ель, сосна, пихта, липа, ясень, береза, ольха, рябина, клен, черемуха, ак</w:t>
      </w:r>
      <w:r w:rsidRPr="00147F58">
        <w:rPr>
          <w:rFonts w:ascii="Times New Roman" w:hAnsi="Times New Roman" w:cs="Times New Roman"/>
          <w:sz w:val="24"/>
          <w:szCs w:val="24"/>
        </w:rPr>
        <w:t>а</w:t>
      </w:r>
      <w:r w:rsidRPr="00147F58">
        <w:rPr>
          <w:rFonts w:ascii="Times New Roman" w:hAnsi="Times New Roman" w:cs="Times New Roman"/>
          <w:sz w:val="24"/>
          <w:szCs w:val="24"/>
        </w:rPr>
        <w:t>ция, шиповник и др.</w:t>
      </w:r>
    </w:p>
    <w:p w:rsidR="00F554A3" w:rsidRDefault="00F554A3" w:rsidP="007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7F58" w:rsidRDefault="00147F58" w:rsidP="007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7F58" w:rsidRDefault="00147F58" w:rsidP="007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7BD5" w:rsidRDefault="00C37BD5" w:rsidP="007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4AC5" w:rsidRDefault="001B4AC5" w:rsidP="007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7BD5" w:rsidRDefault="00C37BD5" w:rsidP="007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7F58" w:rsidRPr="00287780" w:rsidRDefault="00147F58" w:rsidP="007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34CA" w:rsidRPr="00C37BD5" w:rsidRDefault="001334CA" w:rsidP="00502C29">
      <w:pPr>
        <w:pStyle w:val="1"/>
        <w:jc w:val="center"/>
        <w:rPr>
          <w:b/>
          <w:caps/>
        </w:rPr>
      </w:pPr>
      <w:bookmarkStart w:id="50" w:name="_Toc53039080"/>
      <w:r w:rsidRPr="00C37BD5">
        <w:rPr>
          <w:b/>
          <w:caps/>
        </w:rPr>
        <w:lastRenderedPageBreak/>
        <w:t>РАЗДЕЛ 7.</w:t>
      </w:r>
      <w:bookmarkEnd w:id="50"/>
    </w:p>
    <w:p w:rsidR="001334CA" w:rsidRPr="00C37BD5" w:rsidRDefault="001334CA" w:rsidP="00502C29">
      <w:pPr>
        <w:pStyle w:val="1"/>
        <w:jc w:val="center"/>
        <w:rPr>
          <w:b/>
          <w:caps/>
        </w:rPr>
      </w:pPr>
      <w:bookmarkStart w:id="51" w:name="_Toc53039081"/>
      <w:r w:rsidRPr="00C37BD5">
        <w:rPr>
          <w:b/>
          <w:caps/>
        </w:rPr>
        <w:t>Технико-экономические показатели</w:t>
      </w:r>
      <w:bookmarkEnd w:id="51"/>
    </w:p>
    <w:p w:rsidR="001334CA" w:rsidRPr="00C37BD5" w:rsidRDefault="001334CA" w:rsidP="001D208E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C37BD5">
        <w:rPr>
          <w:rFonts w:ascii="Times New Roman" w:hAnsi="Times New Roman" w:cs="Times New Roman"/>
          <w:i/>
        </w:rPr>
        <w:t xml:space="preserve">Таблица </w:t>
      </w:r>
      <w:r w:rsidR="00502C29" w:rsidRPr="00C37BD5">
        <w:rPr>
          <w:rFonts w:ascii="Times New Roman" w:hAnsi="Times New Roman" w:cs="Times New Roman"/>
          <w:i/>
        </w:rPr>
        <w:t>7</w:t>
      </w:r>
      <w:r w:rsidRPr="00C37BD5">
        <w:rPr>
          <w:rFonts w:ascii="Times New Roman" w:hAnsi="Times New Roman" w:cs="Times New Roman"/>
          <w:i/>
        </w:rPr>
        <w:t>.1 – Технико–экономические показатели</w:t>
      </w:r>
    </w:p>
    <w:tbl>
      <w:tblPr>
        <w:tblW w:w="992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387"/>
        <w:gridCol w:w="2268"/>
        <w:gridCol w:w="1559"/>
      </w:tblGrid>
      <w:tr w:rsidR="00502C29" w:rsidRPr="00C37BD5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02C29" w:rsidRPr="00C37BD5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Площадь территории в границах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8A74BD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C37BD5" w:rsidP="00FB6A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22990</w:t>
            </w:r>
          </w:p>
        </w:tc>
      </w:tr>
      <w:tr w:rsidR="00502C29" w:rsidRPr="00C37BD5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Площадь застройки,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м</w:t>
            </w:r>
            <w:r w:rsidR="008A74BD" w:rsidRPr="00C37BD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C37BD5" w:rsidP="00FB6A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504</w:t>
            </w:r>
          </w:p>
        </w:tc>
      </w:tr>
      <w:tr w:rsidR="00502C29" w:rsidRPr="00C37BD5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Площадь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м</w:t>
            </w:r>
            <w:r w:rsidR="008A74BD" w:rsidRPr="00C37BD5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C37BD5" w:rsidP="00FB6AF6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504</w:t>
            </w:r>
          </w:p>
        </w:tc>
      </w:tr>
      <w:tr w:rsidR="00085D4C" w:rsidRPr="00C37BD5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4C" w:rsidRPr="00C37BD5" w:rsidRDefault="00085D4C" w:rsidP="00272FD9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4C" w:rsidRPr="00C37BD5" w:rsidRDefault="00085D4C" w:rsidP="00272FD9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Коэффициент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C" w:rsidRPr="00C37BD5" w:rsidRDefault="00085D4C" w:rsidP="00272FD9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C" w:rsidRPr="00C37BD5" w:rsidRDefault="00A85231" w:rsidP="00C37BD5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0,0</w:t>
            </w:r>
            <w:r w:rsidR="00C37BD5" w:rsidRPr="00C37BD5">
              <w:rPr>
                <w:rFonts w:ascii="Times New Roman" w:hAnsi="Times New Roman" w:cs="Times New Roman"/>
              </w:rPr>
              <w:t>2</w:t>
            </w:r>
          </w:p>
        </w:tc>
      </w:tr>
      <w:tr w:rsidR="00085D4C" w:rsidRPr="00C37BD5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4C" w:rsidRPr="00C37BD5" w:rsidRDefault="00085D4C" w:rsidP="00272FD9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4C" w:rsidRPr="00C37BD5" w:rsidRDefault="00085D4C" w:rsidP="00272FD9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Коэффициент плотности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C" w:rsidRPr="00C37BD5" w:rsidRDefault="00085D4C" w:rsidP="00272FD9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C" w:rsidRPr="00C37BD5" w:rsidRDefault="00BE0CCF" w:rsidP="00C37BD5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0,</w:t>
            </w:r>
            <w:r w:rsidR="00C37BD5" w:rsidRPr="00C37BD5">
              <w:rPr>
                <w:rFonts w:ascii="Times New Roman" w:hAnsi="Times New Roman" w:cs="Times New Roman"/>
              </w:rPr>
              <w:t>04</w:t>
            </w:r>
          </w:p>
        </w:tc>
      </w:tr>
      <w:tr w:rsidR="00502C29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Общая площадь зданий и сооружений,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м</w:t>
            </w:r>
            <w:r w:rsidR="008A74BD" w:rsidRPr="00C37BD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C37BD5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1008</w:t>
            </w:r>
          </w:p>
        </w:tc>
      </w:tr>
      <w:tr w:rsidR="00502C29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A45442" w:rsidP="009B6D00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 xml:space="preserve">Общая площадь </w:t>
            </w:r>
            <w:r w:rsidR="009B6D00" w:rsidRPr="00C37BD5">
              <w:rPr>
                <w:rFonts w:ascii="Times New Roman" w:hAnsi="Times New Roman" w:cs="Times New Roman"/>
                <w:bCs/>
              </w:rPr>
              <w:t>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502C29" w:rsidP="005D50DA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м</w:t>
            </w:r>
            <w:r w:rsidR="008A74BD" w:rsidRPr="00C37BD5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C37BD5" w:rsidRDefault="00C37BD5" w:rsidP="005D50DA">
            <w:pPr>
              <w:jc w:val="both"/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1008</w:t>
            </w:r>
          </w:p>
        </w:tc>
      </w:tr>
      <w:tr w:rsidR="0091714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Площадь зеленых насаждений в границах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м</w:t>
            </w:r>
            <w:r w:rsidR="008A74BD" w:rsidRPr="00C37BD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C37BD5" w:rsidP="00B7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12952</w:t>
            </w:r>
          </w:p>
        </w:tc>
      </w:tr>
      <w:tr w:rsidR="0091714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Численность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C37BD5" w:rsidP="00ED1D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1714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443ECB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1714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443ECB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Протяженность улично-дорожной сети -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C37BD5" w:rsidP="00ED1D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91714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443ECB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BD5">
              <w:rPr>
                <w:rFonts w:ascii="Times New Roman" w:hAnsi="Times New Roman" w:cs="Times New Roman"/>
                <w:b/>
              </w:rPr>
              <w:t>Инженерная 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02C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0" w:rsidRPr="00C37BD5" w:rsidRDefault="00917140" w:rsidP="005D5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F1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443ECB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8</w:t>
            </w:r>
            <w:r w:rsidR="00F03F10" w:rsidRPr="00C37BD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F03F10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8A74BD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м³</w:t>
            </w:r>
            <w:r w:rsidR="00F03F10" w:rsidRPr="00C37BD5"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C37BD5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6,46</w:t>
            </w:r>
          </w:p>
        </w:tc>
      </w:tr>
      <w:tr w:rsidR="00F03F1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443ECB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8</w:t>
            </w:r>
            <w:r w:rsidR="00F03F10" w:rsidRPr="00C37BD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F03F10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F03F10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м</w:t>
            </w:r>
            <w:r w:rsidR="008A74BD" w:rsidRPr="00C37BD5">
              <w:rPr>
                <w:rFonts w:ascii="Times New Roman" w:hAnsi="Times New Roman" w:cs="Times New Roman"/>
              </w:rPr>
              <w:t>³</w:t>
            </w:r>
            <w:r w:rsidRPr="00C37BD5"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E544BA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-</w:t>
            </w:r>
          </w:p>
        </w:tc>
      </w:tr>
      <w:tr w:rsidR="00F03F1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443ECB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8</w:t>
            </w:r>
            <w:r w:rsidR="00F03F10" w:rsidRPr="00C37BD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F03F10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F03F10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C37BD5" w:rsidP="00ED1D17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33,6</w:t>
            </w:r>
          </w:p>
        </w:tc>
      </w:tr>
      <w:tr w:rsidR="00F03F10" w:rsidRPr="00287780" w:rsidTr="00AF5CE5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443ECB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8</w:t>
            </w:r>
            <w:r w:rsidR="00F03F10" w:rsidRPr="00C37BD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F03F10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F03F10" w:rsidP="00541C5E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тыс.м</w:t>
            </w:r>
            <w:r w:rsidR="008A74BD" w:rsidRPr="00C37BD5">
              <w:rPr>
                <w:rFonts w:ascii="Times New Roman" w:hAnsi="Times New Roman" w:cs="Times New Roman"/>
              </w:rPr>
              <w:t>³</w:t>
            </w:r>
            <w:r w:rsidRPr="00C37BD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10" w:rsidRPr="00C37BD5" w:rsidRDefault="00C37BD5" w:rsidP="00ED1D17">
            <w:pPr>
              <w:rPr>
                <w:rFonts w:ascii="Times New Roman" w:hAnsi="Times New Roman" w:cs="Times New Roman"/>
              </w:rPr>
            </w:pPr>
            <w:r w:rsidRPr="00C37BD5">
              <w:rPr>
                <w:rFonts w:ascii="Times New Roman" w:hAnsi="Times New Roman" w:cs="Times New Roman"/>
              </w:rPr>
              <w:t>-</w:t>
            </w:r>
          </w:p>
        </w:tc>
      </w:tr>
    </w:tbl>
    <w:p w:rsidR="00A723A5" w:rsidRPr="00287780" w:rsidRDefault="00A723A5" w:rsidP="009B6D0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123268" w:rsidRPr="00287780" w:rsidRDefault="00123268">
      <w:pPr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</w:pPr>
      <w:r w:rsidRPr="00287780">
        <w:rPr>
          <w:b/>
          <w:caps/>
          <w:highlight w:val="yellow"/>
        </w:rPr>
        <w:br w:type="page"/>
      </w:r>
    </w:p>
    <w:p w:rsidR="00130731" w:rsidRPr="00ED01FF" w:rsidRDefault="00130731" w:rsidP="00130731">
      <w:pPr>
        <w:pStyle w:val="1"/>
        <w:jc w:val="center"/>
        <w:rPr>
          <w:b/>
          <w:caps/>
        </w:rPr>
      </w:pPr>
      <w:bookmarkStart w:id="52" w:name="_Toc53039082"/>
      <w:r w:rsidRPr="00ED01FF">
        <w:rPr>
          <w:b/>
          <w:caps/>
        </w:rPr>
        <w:lastRenderedPageBreak/>
        <w:t>РАЗДЕЛ 8.</w:t>
      </w:r>
      <w:bookmarkEnd w:id="52"/>
    </w:p>
    <w:p w:rsidR="00130731" w:rsidRPr="00ED01FF" w:rsidRDefault="00130731" w:rsidP="00130731">
      <w:pPr>
        <w:pStyle w:val="1"/>
        <w:jc w:val="center"/>
        <w:rPr>
          <w:b/>
          <w:caps/>
        </w:rPr>
      </w:pPr>
      <w:bookmarkStart w:id="53" w:name="_Toc53039083"/>
      <w:r w:rsidRPr="00ED01FF">
        <w:rPr>
          <w:b/>
          <w:caps/>
        </w:rPr>
        <w:t>межевание территории</w:t>
      </w:r>
      <w:bookmarkEnd w:id="53"/>
    </w:p>
    <w:p w:rsidR="00130731" w:rsidRPr="00ED01FF" w:rsidRDefault="00130731" w:rsidP="00130731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01FF">
        <w:rPr>
          <w:rFonts w:ascii="Times New Roman" w:hAnsi="Times New Roman" w:cs="Times New Roman"/>
          <w:sz w:val="24"/>
          <w:szCs w:val="24"/>
        </w:rPr>
        <w:t xml:space="preserve">При разработке проекта межевания принята система координат ГСК-52. </w:t>
      </w:r>
    </w:p>
    <w:p w:rsidR="00130731" w:rsidRPr="00ED01FF" w:rsidRDefault="00130731" w:rsidP="00130731">
      <w:pPr>
        <w:widowControl w:val="0"/>
        <w:autoSpaceDE w:val="0"/>
        <w:autoSpaceDN w:val="0"/>
        <w:adjustRightInd w:val="0"/>
        <w:spacing w:after="0"/>
        <w:ind w:right="-40" w:firstLine="601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ED01FF">
        <w:rPr>
          <w:rFonts w:ascii="Times New Roman" w:hAnsi="Times New Roman" w:cs="Times New Roman"/>
          <w:i/>
          <w:color w:val="000000"/>
          <w:spacing w:val="-2"/>
        </w:rPr>
        <w:t xml:space="preserve">Таблица 8.1 Ведомость поворотных точек </w:t>
      </w:r>
      <w:r w:rsidR="00A3239C" w:rsidRPr="00ED01FF">
        <w:rPr>
          <w:rFonts w:ascii="Times New Roman" w:hAnsi="Times New Roman" w:cs="Times New Roman"/>
          <w:i/>
          <w:color w:val="000000"/>
          <w:spacing w:val="-2"/>
        </w:rPr>
        <w:t>формируемых</w:t>
      </w:r>
      <w:r w:rsidRPr="00ED01FF">
        <w:rPr>
          <w:rFonts w:ascii="Times New Roman" w:hAnsi="Times New Roman" w:cs="Times New Roman"/>
          <w:i/>
          <w:color w:val="000000"/>
          <w:spacing w:val="-2"/>
        </w:rPr>
        <w:t xml:space="preserve"> земельн</w:t>
      </w:r>
      <w:r w:rsidR="00A3239C" w:rsidRPr="00ED01FF">
        <w:rPr>
          <w:rFonts w:ascii="Times New Roman" w:hAnsi="Times New Roman" w:cs="Times New Roman"/>
          <w:i/>
          <w:color w:val="000000"/>
          <w:spacing w:val="-2"/>
        </w:rPr>
        <w:t>ых</w:t>
      </w:r>
      <w:r w:rsidRPr="00ED01FF">
        <w:rPr>
          <w:rFonts w:ascii="Times New Roman" w:hAnsi="Times New Roman" w:cs="Times New Roman"/>
          <w:i/>
          <w:color w:val="000000"/>
          <w:spacing w:val="-2"/>
        </w:rPr>
        <w:t xml:space="preserve"> участк</w:t>
      </w:r>
      <w:r w:rsidR="00A3239C" w:rsidRPr="00ED01FF">
        <w:rPr>
          <w:rFonts w:ascii="Times New Roman" w:hAnsi="Times New Roman" w:cs="Times New Roman"/>
          <w:i/>
          <w:color w:val="000000"/>
          <w:spacing w:val="-2"/>
        </w:rPr>
        <w:t>ов</w:t>
      </w:r>
      <w:r w:rsidRPr="00ED01FF">
        <w:rPr>
          <w:rFonts w:ascii="Times New Roman" w:hAnsi="Times New Roman" w:cs="Times New Roman"/>
          <w:i/>
          <w:color w:val="000000"/>
          <w:spacing w:val="-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2693"/>
        <w:gridCol w:w="1701"/>
        <w:gridCol w:w="1559"/>
      </w:tblGrid>
      <w:tr w:rsidR="00D364A9" w:rsidRPr="00ED01FF" w:rsidTr="00D364A9">
        <w:trPr>
          <w:trHeight w:val="300"/>
        </w:trPr>
        <w:tc>
          <w:tcPr>
            <w:tcW w:w="3256" w:type="dxa"/>
          </w:tcPr>
          <w:p w:rsidR="00D364A9" w:rsidRPr="00ED01FF" w:rsidRDefault="00D364A9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Условный номер земельного участка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364A9" w:rsidRPr="00ED01FF" w:rsidRDefault="00D364A9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поворотной точки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64A9" w:rsidRPr="00ED01FF" w:rsidRDefault="00D364A9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D364A9" w:rsidRPr="00ED01FF" w:rsidRDefault="00D364A9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 w:val="restart"/>
            <w:vAlign w:val="center"/>
          </w:tcPr>
          <w:p w:rsidR="00C37BD5" w:rsidRPr="00ED01FF" w:rsidRDefault="005B0FDD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651065,66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2282523,07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651089,23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2282547,80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651060,41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2282575,60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651037,50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2282551,85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651047,58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2282544,66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651056,93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2282535,30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651063,77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2282526,66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651065,66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2282523,07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 w:val="restart"/>
            <w:vAlign w:val="center"/>
          </w:tcPr>
          <w:p w:rsidR="00C37BD5" w:rsidRPr="00ED01FF" w:rsidRDefault="005B0FDD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651089,23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2282547,80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651112,17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2282571,52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651083,32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2282599,35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651060,41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2282575,60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651089,23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2282547,80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 w:val="restart"/>
            <w:vAlign w:val="center"/>
          </w:tcPr>
          <w:p w:rsidR="00C37BD5" w:rsidRPr="00ED01FF" w:rsidRDefault="005B0FDD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777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651149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2282609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651173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2282634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651144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2282662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651120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2282637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C37BD5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651149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C37BD5" w:rsidRPr="00ED01FF" w:rsidRDefault="00C37BD5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2282609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 w:val="restart"/>
            <w:vAlign w:val="center"/>
          </w:tcPr>
          <w:p w:rsidR="00ED01FF" w:rsidRPr="00ED01FF" w:rsidRDefault="005B0FDD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651173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2282634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651197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2282659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651168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5B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2282687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8</w:t>
            </w:r>
            <w:r w:rsidR="005B0F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651144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2282662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651173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2282634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 w:val="restart"/>
            <w:vAlign w:val="center"/>
          </w:tcPr>
          <w:p w:rsidR="00ED01FF" w:rsidRPr="00ED01FF" w:rsidRDefault="005B0FDD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651197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2282659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651222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2282685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651193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2282713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651168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5B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2282687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8</w:t>
            </w:r>
            <w:r w:rsidR="005B0F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651197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2282659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 w:val="restart"/>
            <w:vAlign w:val="center"/>
          </w:tcPr>
          <w:p w:rsidR="00ED01FF" w:rsidRPr="00ED01FF" w:rsidRDefault="005B0FDD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651222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2282685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651246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2282710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651217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2282738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651193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2282713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ED01FF" w:rsidRPr="00ED01FF" w:rsidTr="00D364A9">
        <w:trPr>
          <w:trHeight w:val="300"/>
        </w:trPr>
        <w:tc>
          <w:tcPr>
            <w:tcW w:w="3256" w:type="dxa"/>
            <w:vMerge/>
            <w:vAlign w:val="center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01FF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651222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D01FF" w:rsidRPr="00ED01FF" w:rsidRDefault="00ED01FF" w:rsidP="00ED0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1FF">
              <w:rPr>
                <w:rFonts w:ascii="Times New Roman" w:hAnsi="Times New Roman" w:cs="Times New Roman"/>
                <w:color w:val="000000"/>
              </w:rPr>
              <w:t>2282685</w:t>
            </w:r>
            <w:r w:rsidR="00777B7C">
              <w:rPr>
                <w:rFonts w:ascii="Times New Roman" w:hAnsi="Times New Roman" w:cs="Times New Roman"/>
                <w:color w:val="000000"/>
              </w:rPr>
              <w:t>,</w:t>
            </w:r>
            <w:r w:rsidRPr="00ED01F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</w:tbl>
    <w:p w:rsidR="004404D1" w:rsidRPr="00C37BD5" w:rsidRDefault="004404D1" w:rsidP="009B6D00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en-US"/>
        </w:rPr>
      </w:pPr>
    </w:p>
    <w:sectPr w:rsidR="004404D1" w:rsidRPr="00C37BD5" w:rsidSect="001B4AC5">
      <w:headerReference w:type="default" r:id="rId13"/>
      <w:footerReference w:type="default" r:id="rId14"/>
      <w:pgSz w:w="11907" w:h="16839" w:code="9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6D" w:rsidRDefault="00D95E6D" w:rsidP="004D75B8">
      <w:pPr>
        <w:spacing w:after="0" w:line="240" w:lineRule="auto"/>
      </w:pPr>
      <w:r>
        <w:separator/>
      </w:r>
    </w:p>
  </w:endnote>
  <w:endnote w:type="continuationSeparator" w:id="0">
    <w:p w:rsidR="00D95E6D" w:rsidRDefault="00D95E6D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Arial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59" w:rsidRDefault="00676017">
    <w:pPr>
      <w:rPr>
        <w:sz w:val="2"/>
        <w:szCs w:val="2"/>
      </w:rPr>
    </w:pPr>
    <w:r w:rsidRPr="006760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8pt;margin-top:797.15pt;width:6.25pt;height:17.3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E0759" w:rsidRDefault="005E0759">
                <w:pPr>
                  <w:pStyle w:val="1b"/>
                  <w:shd w:val="clear" w:color="auto" w:fill="auto"/>
                  <w:spacing w:line="240" w:lineRule="auto"/>
                </w:pPr>
                <w:r>
                  <w:rPr>
                    <w:rStyle w:val="affb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59" w:rsidRDefault="00676017">
    <w:pPr>
      <w:rPr>
        <w:sz w:val="2"/>
        <w:szCs w:val="2"/>
      </w:rPr>
    </w:pPr>
    <w:r w:rsidRPr="006760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55pt;margin-top:797.75pt;width:6pt;height:17.3pt;z-index:-25165670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5E0759" w:rsidRDefault="005E0759">
                <w:pPr>
                  <w:pStyle w:val="1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59" w:rsidRDefault="005E07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6D" w:rsidRDefault="00D95E6D" w:rsidP="004D75B8">
      <w:pPr>
        <w:spacing w:after="0" w:line="240" w:lineRule="auto"/>
      </w:pPr>
      <w:r>
        <w:separator/>
      </w:r>
    </w:p>
  </w:footnote>
  <w:footnote w:type="continuationSeparator" w:id="0">
    <w:p w:rsidR="00D95E6D" w:rsidRDefault="00D95E6D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59" w:rsidRDefault="005E07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61EFA6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E01AB6"/>
    <w:multiLevelType w:val="hybridMultilevel"/>
    <w:tmpl w:val="D2827118"/>
    <w:lvl w:ilvl="0" w:tplc="38FA47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A4612C"/>
    <w:multiLevelType w:val="hybridMultilevel"/>
    <w:tmpl w:val="B8C4E824"/>
    <w:lvl w:ilvl="0" w:tplc="68E46E66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C55D16"/>
    <w:multiLevelType w:val="hybridMultilevel"/>
    <w:tmpl w:val="25AC9F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530731F"/>
    <w:multiLevelType w:val="multilevel"/>
    <w:tmpl w:val="761EFA6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518229AC"/>
    <w:multiLevelType w:val="hybridMultilevel"/>
    <w:tmpl w:val="D5C21418"/>
    <w:lvl w:ilvl="0" w:tplc="845664D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5EC6CE9"/>
    <w:multiLevelType w:val="hybridMultilevel"/>
    <w:tmpl w:val="E0C80E3E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532713"/>
    <w:multiLevelType w:val="multilevel"/>
    <w:tmpl w:val="87706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7DE58F3"/>
    <w:multiLevelType w:val="hybridMultilevel"/>
    <w:tmpl w:val="4782CCB2"/>
    <w:lvl w:ilvl="0" w:tplc="D932F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67F16"/>
    <w:multiLevelType w:val="hybridMultilevel"/>
    <w:tmpl w:val="90AA4F28"/>
    <w:lvl w:ilvl="0" w:tplc="AF0CF49C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D97"/>
    <w:rsid w:val="000150B0"/>
    <w:rsid w:val="00021114"/>
    <w:rsid w:val="00024C9C"/>
    <w:rsid w:val="000256B7"/>
    <w:rsid w:val="00031F12"/>
    <w:rsid w:val="0003437A"/>
    <w:rsid w:val="00037152"/>
    <w:rsid w:val="00040BDB"/>
    <w:rsid w:val="00041FAD"/>
    <w:rsid w:val="00045BBD"/>
    <w:rsid w:val="0005689F"/>
    <w:rsid w:val="0006654E"/>
    <w:rsid w:val="00066C15"/>
    <w:rsid w:val="00071159"/>
    <w:rsid w:val="000814C5"/>
    <w:rsid w:val="0008387E"/>
    <w:rsid w:val="000846E8"/>
    <w:rsid w:val="00085D4C"/>
    <w:rsid w:val="00087AA6"/>
    <w:rsid w:val="00095974"/>
    <w:rsid w:val="00097A59"/>
    <w:rsid w:val="000A23D4"/>
    <w:rsid w:val="000A4679"/>
    <w:rsid w:val="000A6D89"/>
    <w:rsid w:val="000B146F"/>
    <w:rsid w:val="000B5729"/>
    <w:rsid w:val="000B7A22"/>
    <w:rsid w:val="000C3727"/>
    <w:rsid w:val="000C5693"/>
    <w:rsid w:val="000D5707"/>
    <w:rsid w:val="000D6FC3"/>
    <w:rsid w:val="000F3045"/>
    <w:rsid w:val="000F3107"/>
    <w:rsid w:val="000F38DA"/>
    <w:rsid w:val="000F754A"/>
    <w:rsid w:val="001058B5"/>
    <w:rsid w:val="001064E3"/>
    <w:rsid w:val="00106D0A"/>
    <w:rsid w:val="00117292"/>
    <w:rsid w:val="00121497"/>
    <w:rsid w:val="00123268"/>
    <w:rsid w:val="001259FA"/>
    <w:rsid w:val="00130731"/>
    <w:rsid w:val="001328BC"/>
    <w:rsid w:val="001334CA"/>
    <w:rsid w:val="00133853"/>
    <w:rsid w:val="00135B76"/>
    <w:rsid w:val="00136BE0"/>
    <w:rsid w:val="001405F9"/>
    <w:rsid w:val="00147F58"/>
    <w:rsid w:val="0015058E"/>
    <w:rsid w:val="00153163"/>
    <w:rsid w:val="00155170"/>
    <w:rsid w:val="00163E8F"/>
    <w:rsid w:val="00174949"/>
    <w:rsid w:val="00181274"/>
    <w:rsid w:val="001840EE"/>
    <w:rsid w:val="00185E26"/>
    <w:rsid w:val="001A0F5B"/>
    <w:rsid w:val="001A108E"/>
    <w:rsid w:val="001A2968"/>
    <w:rsid w:val="001A42A7"/>
    <w:rsid w:val="001A4401"/>
    <w:rsid w:val="001B132B"/>
    <w:rsid w:val="001B1A0A"/>
    <w:rsid w:val="001B3E14"/>
    <w:rsid w:val="001B4AC5"/>
    <w:rsid w:val="001B5837"/>
    <w:rsid w:val="001D208E"/>
    <w:rsid w:val="001D4576"/>
    <w:rsid w:val="001E20AA"/>
    <w:rsid w:val="001E7DE5"/>
    <w:rsid w:val="001F2B20"/>
    <w:rsid w:val="001F527D"/>
    <w:rsid w:val="001F5C71"/>
    <w:rsid w:val="00205810"/>
    <w:rsid w:val="00207FBF"/>
    <w:rsid w:val="002117BF"/>
    <w:rsid w:val="00213F47"/>
    <w:rsid w:val="00221E3B"/>
    <w:rsid w:val="00224C46"/>
    <w:rsid w:val="00225315"/>
    <w:rsid w:val="00226575"/>
    <w:rsid w:val="00232962"/>
    <w:rsid w:val="00244BFA"/>
    <w:rsid w:val="002504A3"/>
    <w:rsid w:val="00254EA8"/>
    <w:rsid w:val="00261CAC"/>
    <w:rsid w:val="0027067C"/>
    <w:rsid w:val="00271CAA"/>
    <w:rsid w:val="00272C60"/>
    <w:rsid w:val="00272FD9"/>
    <w:rsid w:val="00281D29"/>
    <w:rsid w:val="00283683"/>
    <w:rsid w:val="00287780"/>
    <w:rsid w:val="00287A21"/>
    <w:rsid w:val="00287CF3"/>
    <w:rsid w:val="0029144B"/>
    <w:rsid w:val="00294517"/>
    <w:rsid w:val="002A3AF6"/>
    <w:rsid w:val="002A436D"/>
    <w:rsid w:val="002A6152"/>
    <w:rsid w:val="002A67F6"/>
    <w:rsid w:val="002B2D05"/>
    <w:rsid w:val="002C1127"/>
    <w:rsid w:val="002C32C7"/>
    <w:rsid w:val="002D3016"/>
    <w:rsid w:val="002D461D"/>
    <w:rsid w:val="002D635D"/>
    <w:rsid w:val="002F120C"/>
    <w:rsid w:val="002F2AD3"/>
    <w:rsid w:val="002F2E5B"/>
    <w:rsid w:val="002F3CC8"/>
    <w:rsid w:val="00301795"/>
    <w:rsid w:val="0030279C"/>
    <w:rsid w:val="003134F7"/>
    <w:rsid w:val="0032043E"/>
    <w:rsid w:val="00320B71"/>
    <w:rsid w:val="0032203A"/>
    <w:rsid w:val="00326188"/>
    <w:rsid w:val="00326C57"/>
    <w:rsid w:val="00333C55"/>
    <w:rsid w:val="00340E0B"/>
    <w:rsid w:val="00342946"/>
    <w:rsid w:val="003452F3"/>
    <w:rsid w:val="00353EE4"/>
    <w:rsid w:val="003544B1"/>
    <w:rsid w:val="00356A2F"/>
    <w:rsid w:val="00357A0F"/>
    <w:rsid w:val="0036275C"/>
    <w:rsid w:val="00372670"/>
    <w:rsid w:val="00372F5F"/>
    <w:rsid w:val="00374FAB"/>
    <w:rsid w:val="00375494"/>
    <w:rsid w:val="00385A25"/>
    <w:rsid w:val="003900AD"/>
    <w:rsid w:val="003908FF"/>
    <w:rsid w:val="00397EB1"/>
    <w:rsid w:val="003A22DE"/>
    <w:rsid w:val="003A37E9"/>
    <w:rsid w:val="003A4A5B"/>
    <w:rsid w:val="003B3D52"/>
    <w:rsid w:val="003B483F"/>
    <w:rsid w:val="003B4C1F"/>
    <w:rsid w:val="003B6DC1"/>
    <w:rsid w:val="003C0D09"/>
    <w:rsid w:val="003C2BA2"/>
    <w:rsid w:val="003C3C81"/>
    <w:rsid w:val="003C66C8"/>
    <w:rsid w:val="003C7B84"/>
    <w:rsid w:val="003E2DBC"/>
    <w:rsid w:val="003F0D23"/>
    <w:rsid w:val="00403B73"/>
    <w:rsid w:val="00413250"/>
    <w:rsid w:val="0041431D"/>
    <w:rsid w:val="00421E5B"/>
    <w:rsid w:val="00424E51"/>
    <w:rsid w:val="00426857"/>
    <w:rsid w:val="004334D1"/>
    <w:rsid w:val="004335C5"/>
    <w:rsid w:val="004362D3"/>
    <w:rsid w:val="004404D1"/>
    <w:rsid w:val="004406F1"/>
    <w:rsid w:val="00442FCB"/>
    <w:rsid w:val="004437FA"/>
    <w:rsid w:val="00443ECB"/>
    <w:rsid w:val="004458F1"/>
    <w:rsid w:val="0044749D"/>
    <w:rsid w:val="00451029"/>
    <w:rsid w:val="00460963"/>
    <w:rsid w:val="0046687E"/>
    <w:rsid w:val="00467C0A"/>
    <w:rsid w:val="004738A7"/>
    <w:rsid w:val="004754BA"/>
    <w:rsid w:val="004756B2"/>
    <w:rsid w:val="00476AD4"/>
    <w:rsid w:val="00477735"/>
    <w:rsid w:val="00483C0A"/>
    <w:rsid w:val="004A00C6"/>
    <w:rsid w:val="004A08CE"/>
    <w:rsid w:val="004A468E"/>
    <w:rsid w:val="004A6466"/>
    <w:rsid w:val="004B200F"/>
    <w:rsid w:val="004B3401"/>
    <w:rsid w:val="004B60DA"/>
    <w:rsid w:val="004D4E3A"/>
    <w:rsid w:val="004D75B8"/>
    <w:rsid w:val="004E0F26"/>
    <w:rsid w:val="004E40C0"/>
    <w:rsid w:val="004F02BD"/>
    <w:rsid w:val="004F31E9"/>
    <w:rsid w:val="004F4D27"/>
    <w:rsid w:val="004F5415"/>
    <w:rsid w:val="005008DE"/>
    <w:rsid w:val="00500918"/>
    <w:rsid w:val="00502C29"/>
    <w:rsid w:val="005073E8"/>
    <w:rsid w:val="00510B9C"/>
    <w:rsid w:val="00513454"/>
    <w:rsid w:val="00513AB3"/>
    <w:rsid w:val="00513E54"/>
    <w:rsid w:val="00522E62"/>
    <w:rsid w:val="00523529"/>
    <w:rsid w:val="005320EF"/>
    <w:rsid w:val="0054093D"/>
    <w:rsid w:val="00541C5E"/>
    <w:rsid w:val="00542D56"/>
    <w:rsid w:val="00546AE0"/>
    <w:rsid w:val="005513E9"/>
    <w:rsid w:val="00551793"/>
    <w:rsid w:val="005528A9"/>
    <w:rsid w:val="00563863"/>
    <w:rsid w:val="00563DA3"/>
    <w:rsid w:val="00564BF4"/>
    <w:rsid w:val="00566047"/>
    <w:rsid w:val="00570F60"/>
    <w:rsid w:val="005720C0"/>
    <w:rsid w:val="0057459C"/>
    <w:rsid w:val="00580334"/>
    <w:rsid w:val="00580BC1"/>
    <w:rsid w:val="005846AA"/>
    <w:rsid w:val="005852C6"/>
    <w:rsid w:val="005918BE"/>
    <w:rsid w:val="005A3CBF"/>
    <w:rsid w:val="005A646E"/>
    <w:rsid w:val="005B0EAD"/>
    <w:rsid w:val="005B0FDD"/>
    <w:rsid w:val="005B3482"/>
    <w:rsid w:val="005B7C9F"/>
    <w:rsid w:val="005B7F18"/>
    <w:rsid w:val="005C68A5"/>
    <w:rsid w:val="005D50DA"/>
    <w:rsid w:val="005D5F52"/>
    <w:rsid w:val="005D7F77"/>
    <w:rsid w:val="005E0759"/>
    <w:rsid w:val="005F0D8C"/>
    <w:rsid w:val="005F1B23"/>
    <w:rsid w:val="005F29E6"/>
    <w:rsid w:val="005F397D"/>
    <w:rsid w:val="005F5200"/>
    <w:rsid w:val="00601238"/>
    <w:rsid w:val="00601A42"/>
    <w:rsid w:val="00602FD6"/>
    <w:rsid w:val="006034A4"/>
    <w:rsid w:val="0061535B"/>
    <w:rsid w:val="0062473E"/>
    <w:rsid w:val="006253F6"/>
    <w:rsid w:val="00640D81"/>
    <w:rsid w:val="00643E94"/>
    <w:rsid w:val="00653AA3"/>
    <w:rsid w:val="00655A9F"/>
    <w:rsid w:val="006568ED"/>
    <w:rsid w:val="00661C03"/>
    <w:rsid w:val="0066274C"/>
    <w:rsid w:val="0066505A"/>
    <w:rsid w:val="006716D3"/>
    <w:rsid w:val="00676017"/>
    <w:rsid w:val="00676B96"/>
    <w:rsid w:val="00683D8E"/>
    <w:rsid w:val="00691218"/>
    <w:rsid w:val="0069435F"/>
    <w:rsid w:val="0069650F"/>
    <w:rsid w:val="006A1D3B"/>
    <w:rsid w:val="006A22CB"/>
    <w:rsid w:val="006A249C"/>
    <w:rsid w:val="006A28E2"/>
    <w:rsid w:val="006A6CA5"/>
    <w:rsid w:val="006B03B6"/>
    <w:rsid w:val="006C2AE6"/>
    <w:rsid w:val="006D01D7"/>
    <w:rsid w:val="006D0F7A"/>
    <w:rsid w:val="006D1747"/>
    <w:rsid w:val="006D2647"/>
    <w:rsid w:val="006D440D"/>
    <w:rsid w:val="006D47AB"/>
    <w:rsid w:val="006D5A34"/>
    <w:rsid w:val="006D5C19"/>
    <w:rsid w:val="006E2C54"/>
    <w:rsid w:val="006F37BD"/>
    <w:rsid w:val="006F7D29"/>
    <w:rsid w:val="00705910"/>
    <w:rsid w:val="00714730"/>
    <w:rsid w:val="007160EE"/>
    <w:rsid w:val="007167FF"/>
    <w:rsid w:val="00716851"/>
    <w:rsid w:val="00721626"/>
    <w:rsid w:val="007349AB"/>
    <w:rsid w:val="00745D5F"/>
    <w:rsid w:val="00751EA0"/>
    <w:rsid w:val="0075423B"/>
    <w:rsid w:val="00757EBA"/>
    <w:rsid w:val="00764EB6"/>
    <w:rsid w:val="00765CED"/>
    <w:rsid w:val="0077492D"/>
    <w:rsid w:val="00777B7C"/>
    <w:rsid w:val="00780652"/>
    <w:rsid w:val="00782F10"/>
    <w:rsid w:val="00783DCE"/>
    <w:rsid w:val="00784048"/>
    <w:rsid w:val="007A333D"/>
    <w:rsid w:val="007A4447"/>
    <w:rsid w:val="007A53E8"/>
    <w:rsid w:val="007B50EB"/>
    <w:rsid w:val="007D35B4"/>
    <w:rsid w:val="007D7B84"/>
    <w:rsid w:val="007D7EED"/>
    <w:rsid w:val="007E25A1"/>
    <w:rsid w:val="007E6EE9"/>
    <w:rsid w:val="007F7E06"/>
    <w:rsid w:val="008154A3"/>
    <w:rsid w:val="0082189D"/>
    <w:rsid w:val="00831A4E"/>
    <w:rsid w:val="0083674C"/>
    <w:rsid w:val="00837198"/>
    <w:rsid w:val="0083789E"/>
    <w:rsid w:val="00837B06"/>
    <w:rsid w:val="00847598"/>
    <w:rsid w:val="00852D25"/>
    <w:rsid w:val="008532A1"/>
    <w:rsid w:val="00857EE1"/>
    <w:rsid w:val="008601A1"/>
    <w:rsid w:val="008610A0"/>
    <w:rsid w:val="00862B39"/>
    <w:rsid w:val="008671ED"/>
    <w:rsid w:val="00874DB1"/>
    <w:rsid w:val="008773B4"/>
    <w:rsid w:val="00877F48"/>
    <w:rsid w:val="00884DD5"/>
    <w:rsid w:val="008A26A1"/>
    <w:rsid w:val="008A74BD"/>
    <w:rsid w:val="008B670F"/>
    <w:rsid w:val="008C271D"/>
    <w:rsid w:val="008C4589"/>
    <w:rsid w:val="008D4708"/>
    <w:rsid w:val="008D55A9"/>
    <w:rsid w:val="008F0B07"/>
    <w:rsid w:val="008F53AD"/>
    <w:rsid w:val="00907C4D"/>
    <w:rsid w:val="00915A99"/>
    <w:rsid w:val="00917140"/>
    <w:rsid w:val="00920EF1"/>
    <w:rsid w:val="0092328C"/>
    <w:rsid w:val="009234A4"/>
    <w:rsid w:val="0093260D"/>
    <w:rsid w:val="00933AF3"/>
    <w:rsid w:val="0094595A"/>
    <w:rsid w:val="0095564B"/>
    <w:rsid w:val="00955A93"/>
    <w:rsid w:val="00981041"/>
    <w:rsid w:val="0099514C"/>
    <w:rsid w:val="00995B23"/>
    <w:rsid w:val="00997899"/>
    <w:rsid w:val="00997987"/>
    <w:rsid w:val="009A0E86"/>
    <w:rsid w:val="009A61D0"/>
    <w:rsid w:val="009B0862"/>
    <w:rsid w:val="009B0EE3"/>
    <w:rsid w:val="009B55DD"/>
    <w:rsid w:val="009B6D00"/>
    <w:rsid w:val="009B7C34"/>
    <w:rsid w:val="009C370C"/>
    <w:rsid w:val="009C558C"/>
    <w:rsid w:val="009D374C"/>
    <w:rsid w:val="009E19DC"/>
    <w:rsid w:val="009E765A"/>
    <w:rsid w:val="009F24FD"/>
    <w:rsid w:val="009F4F96"/>
    <w:rsid w:val="00A01917"/>
    <w:rsid w:val="00A01EB1"/>
    <w:rsid w:val="00A07068"/>
    <w:rsid w:val="00A203C5"/>
    <w:rsid w:val="00A232BA"/>
    <w:rsid w:val="00A23B6B"/>
    <w:rsid w:val="00A31E22"/>
    <w:rsid w:val="00A3239C"/>
    <w:rsid w:val="00A3605F"/>
    <w:rsid w:val="00A41C1B"/>
    <w:rsid w:val="00A45442"/>
    <w:rsid w:val="00A63EB2"/>
    <w:rsid w:val="00A723A5"/>
    <w:rsid w:val="00A73E89"/>
    <w:rsid w:val="00A80D93"/>
    <w:rsid w:val="00A85231"/>
    <w:rsid w:val="00A92930"/>
    <w:rsid w:val="00A92E4C"/>
    <w:rsid w:val="00A935D1"/>
    <w:rsid w:val="00A93FF2"/>
    <w:rsid w:val="00A95B41"/>
    <w:rsid w:val="00A95EBE"/>
    <w:rsid w:val="00A972AE"/>
    <w:rsid w:val="00AA2239"/>
    <w:rsid w:val="00AA39F0"/>
    <w:rsid w:val="00AB0A16"/>
    <w:rsid w:val="00AE1EBC"/>
    <w:rsid w:val="00AE2EFE"/>
    <w:rsid w:val="00AF2B10"/>
    <w:rsid w:val="00AF31D8"/>
    <w:rsid w:val="00AF5CE5"/>
    <w:rsid w:val="00AF5D39"/>
    <w:rsid w:val="00B12AE6"/>
    <w:rsid w:val="00B1397B"/>
    <w:rsid w:val="00B17069"/>
    <w:rsid w:val="00B249B4"/>
    <w:rsid w:val="00B345CD"/>
    <w:rsid w:val="00B3623C"/>
    <w:rsid w:val="00B37ADA"/>
    <w:rsid w:val="00B61A5C"/>
    <w:rsid w:val="00B633DB"/>
    <w:rsid w:val="00B6496F"/>
    <w:rsid w:val="00B65C39"/>
    <w:rsid w:val="00B66C01"/>
    <w:rsid w:val="00B72BB4"/>
    <w:rsid w:val="00B7342C"/>
    <w:rsid w:val="00B748AE"/>
    <w:rsid w:val="00B82744"/>
    <w:rsid w:val="00B85382"/>
    <w:rsid w:val="00B9404A"/>
    <w:rsid w:val="00B960C2"/>
    <w:rsid w:val="00BA0E3B"/>
    <w:rsid w:val="00BA30D4"/>
    <w:rsid w:val="00BA5000"/>
    <w:rsid w:val="00BC4231"/>
    <w:rsid w:val="00BC6071"/>
    <w:rsid w:val="00BE0CCF"/>
    <w:rsid w:val="00BE693C"/>
    <w:rsid w:val="00BE7C29"/>
    <w:rsid w:val="00BF000E"/>
    <w:rsid w:val="00C02A2E"/>
    <w:rsid w:val="00C059CE"/>
    <w:rsid w:val="00C12167"/>
    <w:rsid w:val="00C23E58"/>
    <w:rsid w:val="00C245F2"/>
    <w:rsid w:val="00C25DD4"/>
    <w:rsid w:val="00C300A6"/>
    <w:rsid w:val="00C306A4"/>
    <w:rsid w:val="00C31315"/>
    <w:rsid w:val="00C32707"/>
    <w:rsid w:val="00C37A4A"/>
    <w:rsid w:val="00C37BD5"/>
    <w:rsid w:val="00C41409"/>
    <w:rsid w:val="00C47D07"/>
    <w:rsid w:val="00C53879"/>
    <w:rsid w:val="00C54472"/>
    <w:rsid w:val="00C54E6B"/>
    <w:rsid w:val="00C570E3"/>
    <w:rsid w:val="00C61D6F"/>
    <w:rsid w:val="00C6263D"/>
    <w:rsid w:val="00C62708"/>
    <w:rsid w:val="00C706D5"/>
    <w:rsid w:val="00C70BD9"/>
    <w:rsid w:val="00C721C4"/>
    <w:rsid w:val="00C73C29"/>
    <w:rsid w:val="00C751DA"/>
    <w:rsid w:val="00C96E6A"/>
    <w:rsid w:val="00C97971"/>
    <w:rsid w:val="00C97F9A"/>
    <w:rsid w:val="00CA6EDF"/>
    <w:rsid w:val="00CB4C7A"/>
    <w:rsid w:val="00CD2221"/>
    <w:rsid w:val="00CD4971"/>
    <w:rsid w:val="00CD6C26"/>
    <w:rsid w:val="00CE0C39"/>
    <w:rsid w:val="00CE6C41"/>
    <w:rsid w:val="00CF2120"/>
    <w:rsid w:val="00CF39E4"/>
    <w:rsid w:val="00CF4A4A"/>
    <w:rsid w:val="00CF4B99"/>
    <w:rsid w:val="00CF5B6E"/>
    <w:rsid w:val="00D058FA"/>
    <w:rsid w:val="00D173FD"/>
    <w:rsid w:val="00D20B53"/>
    <w:rsid w:val="00D21A76"/>
    <w:rsid w:val="00D25F2D"/>
    <w:rsid w:val="00D32612"/>
    <w:rsid w:val="00D34079"/>
    <w:rsid w:val="00D364A9"/>
    <w:rsid w:val="00D40035"/>
    <w:rsid w:val="00D47A4D"/>
    <w:rsid w:val="00D51685"/>
    <w:rsid w:val="00D53B46"/>
    <w:rsid w:val="00D648A3"/>
    <w:rsid w:val="00D65ED3"/>
    <w:rsid w:val="00D7001F"/>
    <w:rsid w:val="00D71B9E"/>
    <w:rsid w:val="00D74DF0"/>
    <w:rsid w:val="00D75AE7"/>
    <w:rsid w:val="00D77ADF"/>
    <w:rsid w:val="00D806FB"/>
    <w:rsid w:val="00D83D61"/>
    <w:rsid w:val="00D86D97"/>
    <w:rsid w:val="00D90BC8"/>
    <w:rsid w:val="00D91C5A"/>
    <w:rsid w:val="00D91E46"/>
    <w:rsid w:val="00D95E6D"/>
    <w:rsid w:val="00D97905"/>
    <w:rsid w:val="00DA0F39"/>
    <w:rsid w:val="00DA1AAF"/>
    <w:rsid w:val="00DA6031"/>
    <w:rsid w:val="00DB50B9"/>
    <w:rsid w:val="00DB5C8C"/>
    <w:rsid w:val="00DB5E61"/>
    <w:rsid w:val="00DC4B9E"/>
    <w:rsid w:val="00DD3C20"/>
    <w:rsid w:val="00DD6C95"/>
    <w:rsid w:val="00DD76FF"/>
    <w:rsid w:val="00DE15F0"/>
    <w:rsid w:val="00DE5180"/>
    <w:rsid w:val="00DE605A"/>
    <w:rsid w:val="00DF2DC7"/>
    <w:rsid w:val="00DF4309"/>
    <w:rsid w:val="00DF796B"/>
    <w:rsid w:val="00DF7D84"/>
    <w:rsid w:val="00E0141D"/>
    <w:rsid w:val="00E06FAF"/>
    <w:rsid w:val="00E16DB8"/>
    <w:rsid w:val="00E23D39"/>
    <w:rsid w:val="00E25457"/>
    <w:rsid w:val="00E354B4"/>
    <w:rsid w:val="00E35BE8"/>
    <w:rsid w:val="00E378B8"/>
    <w:rsid w:val="00E44D20"/>
    <w:rsid w:val="00E45E00"/>
    <w:rsid w:val="00E46C2B"/>
    <w:rsid w:val="00E544BA"/>
    <w:rsid w:val="00E626FE"/>
    <w:rsid w:val="00E645B2"/>
    <w:rsid w:val="00E67E0E"/>
    <w:rsid w:val="00E720D8"/>
    <w:rsid w:val="00E742AF"/>
    <w:rsid w:val="00E811B3"/>
    <w:rsid w:val="00E83220"/>
    <w:rsid w:val="00E91079"/>
    <w:rsid w:val="00E91A53"/>
    <w:rsid w:val="00EA28FD"/>
    <w:rsid w:val="00EB0BA9"/>
    <w:rsid w:val="00EB1778"/>
    <w:rsid w:val="00EB6058"/>
    <w:rsid w:val="00EB65BD"/>
    <w:rsid w:val="00ED01FF"/>
    <w:rsid w:val="00ED1D17"/>
    <w:rsid w:val="00EF34EA"/>
    <w:rsid w:val="00EF73A1"/>
    <w:rsid w:val="00F03F10"/>
    <w:rsid w:val="00F15AD5"/>
    <w:rsid w:val="00F177C0"/>
    <w:rsid w:val="00F2013D"/>
    <w:rsid w:val="00F23F16"/>
    <w:rsid w:val="00F24B47"/>
    <w:rsid w:val="00F26FF2"/>
    <w:rsid w:val="00F342B5"/>
    <w:rsid w:val="00F35A57"/>
    <w:rsid w:val="00F362FC"/>
    <w:rsid w:val="00F46738"/>
    <w:rsid w:val="00F50143"/>
    <w:rsid w:val="00F53AD7"/>
    <w:rsid w:val="00F554A3"/>
    <w:rsid w:val="00F5789E"/>
    <w:rsid w:val="00F60504"/>
    <w:rsid w:val="00F60C59"/>
    <w:rsid w:val="00F61C31"/>
    <w:rsid w:val="00F640F2"/>
    <w:rsid w:val="00F66281"/>
    <w:rsid w:val="00F66F8B"/>
    <w:rsid w:val="00F71845"/>
    <w:rsid w:val="00F80E7C"/>
    <w:rsid w:val="00F87ACD"/>
    <w:rsid w:val="00F906F5"/>
    <w:rsid w:val="00F96144"/>
    <w:rsid w:val="00F97B85"/>
    <w:rsid w:val="00F97DD6"/>
    <w:rsid w:val="00FB6AF6"/>
    <w:rsid w:val="00FB7C78"/>
    <w:rsid w:val="00FC20BC"/>
    <w:rsid w:val="00FC4BCE"/>
    <w:rsid w:val="00FC5EAE"/>
    <w:rsid w:val="00FC66DB"/>
    <w:rsid w:val="00FD07B3"/>
    <w:rsid w:val="00FD15F7"/>
    <w:rsid w:val="00FD4EB1"/>
    <w:rsid w:val="00FE1D9C"/>
    <w:rsid w:val="00FE767A"/>
    <w:rsid w:val="00FF3FA8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D07"/>
  </w:style>
  <w:style w:type="paragraph" w:styleId="1">
    <w:name w:val="heading 1"/>
    <w:basedOn w:val="a0"/>
    <w:next w:val="a0"/>
    <w:link w:val="10"/>
    <w:qFormat/>
    <w:rsid w:val="004D75B8"/>
    <w:pPr>
      <w:keepNext/>
      <w:spacing w:line="240" w:lineRule="auto"/>
      <w:ind w:right="18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BE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70BD9"/>
    <w:pPr>
      <w:keepNext/>
      <w:keepLines/>
      <w:spacing w:after="300"/>
      <w:contextualSpacing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70BD9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70BD9"/>
    <w:pPr>
      <w:keepNext/>
      <w:keepLines/>
      <w:spacing w:before="200" w:after="0" w:line="360" w:lineRule="auto"/>
      <w:ind w:firstLine="567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70BD9"/>
    <w:pPr>
      <w:keepNext/>
      <w:keepLines/>
      <w:spacing w:before="200" w:after="0" w:line="360" w:lineRule="auto"/>
      <w:ind w:firstLine="567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5B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BE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70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70BD9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0BD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70BD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86D9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nhideWhenUsed/>
    <w:rsid w:val="00D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86D97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0"/>
    <w:uiPriority w:val="39"/>
    <w:unhideWhenUsed/>
    <w:qFormat/>
    <w:rsid w:val="004D75B8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5F29E6"/>
    <w:pPr>
      <w:tabs>
        <w:tab w:val="right" w:leader="dot" w:pos="9912"/>
      </w:tabs>
      <w:spacing w:after="100" w:line="360" w:lineRule="auto"/>
      <w:ind w:left="-284"/>
    </w:pPr>
  </w:style>
  <w:style w:type="character" w:styleId="a8">
    <w:name w:val="Hyperlink"/>
    <w:basedOn w:val="a1"/>
    <w:uiPriority w:val="99"/>
    <w:unhideWhenUsed/>
    <w:rsid w:val="004D75B8"/>
    <w:rPr>
      <w:color w:val="0000FF" w:themeColor="hyperlink"/>
      <w:u w:val="single"/>
    </w:rPr>
  </w:style>
  <w:style w:type="table" w:styleId="a9">
    <w:name w:val="Table Grid"/>
    <w:basedOn w:val="a2"/>
    <w:rsid w:val="0004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03B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0"/>
    <w:rsid w:val="00224C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">
    <w:name w:val="S_Обычный Знак"/>
    <w:basedOn w:val="a1"/>
    <w:link w:val="S0"/>
    <w:locked/>
    <w:rsid w:val="0066274C"/>
    <w:rPr>
      <w:sz w:val="24"/>
      <w:szCs w:val="24"/>
    </w:rPr>
  </w:style>
  <w:style w:type="paragraph" w:customStyle="1" w:styleId="S0">
    <w:name w:val="S_Обычный"/>
    <w:basedOn w:val="a0"/>
    <w:link w:val="S"/>
    <w:qFormat/>
    <w:rsid w:val="0066274C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66274C"/>
  </w:style>
  <w:style w:type="character" w:styleId="ab">
    <w:name w:val="FollowedHyperlink"/>
    <w:basedOn w:val="a1"/>
    <w:uiPriority w:val="99"/>
    <w:unhideWhenUsed/>
    <w:rsid w:val="00CD2221"/>
    <w:rPr>
      <w:color w:val="800080" w:themeColor="followedHyperlink"/>
      <w:u w:val="single"/>
    </w:rPr>
  </w:style>
  <w:style w:type="paragraph" w:styleId="ac">
    <w:name w:val="header"/>
    <w:basedOn w:val="a0"/>
    <w:link w:val="ad"/>
    <w:uiPriority w:val="99"/>
    <w:unhideWhenUsed/>
    <w:rsid w:val="004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F4D27"/>
  </w:style>
  <w:style w:type="paragraph" w:styleId="ae">
    <w:name w:val="footer"/>
    <w:basedOn w:val="a0"/>
    <w:link w:val="af"/>
    <w:unhideWhenUsed/>
    <w:rsid w:val="004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4F4D27"/>
  </w:style>
  <w:style w:type="paragraph" w:customStyle="1" w:styleId="S5">
    <w:name w:val="S_Титульный"/>
    <w:basedOn w:val="a0"/>
    <w:rsid w:val="004F4D27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qFormat/>
    <w:rsid w:val="0057459C"/>
    <w:pPr>
      <w:spacing w:after="100"/>
      <w:ind w:left="220"/>
    </w:pPr>
  </w:style>
  <w:style w:type="paragraph" w:styleId="af0">
    <w:name w:val="Subtitle"/>
    <w:aliases w:val="заголовок 2"/>
    <w:basedOn w:val="23"/>
    <w:next w:val="23"/>
    <w:link w:val="af1"/>
    <w:qFormat/>
    <w:rsid w:val="00C70BD9"/>
    <w:pPr>
      <w:spacing w:after="60" w:line="360" w:lineRule="auto"/>
      <w:ind w:left="0" w:firstLine="72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1">
    <w:name w:val="Подзаголовок Знак"/>
    <w:aliases w:val="заголовок 2 Знак"/>
    <w:basedOn w:val="a1"/>
    <w:link w:val="af0"/>
    <w:rsid w:val="00C70BD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">
    <w:name w:val="Заголовок оглавления1"/>
    <w:basedOn w:val="1"/>
    <w:next w:val="a0"/>
    <w:rsid w:val="00C70BD9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</w:rPr>
  </w:style>
  <w:style w:type="paragraph" w:styleId="af2">
    <w:name w:val="Body Text"/>
    <w:basedOn w:val="a0"/>
    <w:link w:val="af3"/>
    <w:rsid w:val="00C70B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C70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rsid w:val="00C7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rsid w:val="00C70B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C7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qFormat/>
    <w:rsid w:val="00C70BD9"/>
    <w:pPr>
      <w:tabs>
        <w:tab w:val="right" w:leader="dot" w:pos="10206"/>
      </w:tabs>
      <w:spacing w:after="0" w:line="360" w:lineRule="auto"/>
      <w:ind w:left="992" w:firstLine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0"/>
    <w:rsid w:val="00C70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character" w:customStyle="1" w:styleId="14">
    <w:name w:val="Замещающий текст1"/>
    <w:semiHidden/>
    <w:rsid w:val="00C70BD9"/>
    <w:rPr>
      <w:rFonts w:cs="Times New Roman"/>
      <w:color w:val="808080"/>
    </w:rPr>
  </w:style>
  <w:style w:type="paragraph" w:customStyle="1" w:styleId="Style2">
    <w:name w:val="Style2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C70BD9"/>
    <w:pPr>
      <w:widowControl w:val="0"/>
      <w:autoSpaceDE w:val="0"/>
      <w:autoSpaceDN w:val="0"/>
      <w:adjustRightInd w:val="0"/>
      <w:spacing w:after="0" w:line="411" w:lineRule="exact"/>
      <w:ind w:firstLine="540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ind w:hanging="331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3">
    <w:name w:val="Font Style13"/>
    <w:rsid w:val="00C70BD9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rsid w:val="00C70BD9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rsid w:val="00C70BD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rsid w:val="00C70BD9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rsid w:val="00C70BD9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rsid w:val="00C70B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table" w:customStyle="1" w:styleId="15">
    <w:name w:val="Светлая заливка1"/>
    <w:rsid w:val="00C70BD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rsid w:val="00C70BD9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C70BD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rsid w:val="00C70BD9"/>
    <w:pPr>
      <w:widowControl w:val="0"/>
      <w:autoSpaceDE w:val="0"/>
      <w:autoSpaceDN w:val="0"/>
      <w:adjustRightInd w:val="0"/>
      <w:spacing w:after="0" w:line="216" w:lineRule="exact"/>
      <w:ind w:firstLine="122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C70BD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rsid w:val="00C70BD9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rsid w:val="00C70BD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C70BD9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C70BD9"/>
    <w:pPr>
      <w:widowControl w:val="0"/>
      <w:autoSpaceDE w:val="0"/>
      <w:autoSpaceDN w:val="0"/>
      <w:adjustRightInd w:val="0"/>
      <w:spacing w:after="0" w:line="281" w:lineRule="exact"/>
      <w:ind w:hanging="94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6">
    <w:name w:val="Font Style16"/>
    <w:rsid w:val="00C70BD9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rsid w:val="00C70BD9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7">
    <w:name w:val="Font Style17"/>
    <w:rsid w:val="00C70BD9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rsid w:val="00C70BD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rsid w:val="00C70BD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rsid w:val="00C70B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3">
    <w:name w:val="Font Style23"/>
    <w:rsid w:val="00C70BD9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rsid w:val="00C70BD9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rsid w:val="00C70BD9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rsid w:val="00C70BD9"/>
    <w:pPr>
      <w:numPr>
        <w:numId w:val="3"/>
      </w:numPr>
      <w:tabs>
        <w:tab w:val="clear" w:pos="360"/>
        <w:tab w:val="num" w:pos="720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C70BD9"/>
    <w:pPr>
      <w:keepNext w:val="0"/>
      <w:keepLines w:val="0"/>
      <w:numPr>
        <w:ilvl w:val="1"/>
        <w:numId w:val="3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customStyle="1" w:styleId="S3">
    <w:name w:val="S_Заголовок 3"/>
    <w:basedOn w:val="3"/>
    <w:rsid w:val="00C70BD9"/>
    <w:pPr>
      <w:keepNext w:val="0"/>
      <w:keepLines w:val="0"/>
      <w:numPr>
        <w:ilvl w:val="2"/>
        <w:numId w:val="3"/>
      </w:numPr>
      <w:spacing w:after="0" w:line="360" w:lineRule="auto"/>
      <w:contextualSpacing w:val="0"/>
    </w:pPr>
    <w:rPr>
      <w:b w:val="0"/>
      <w:bCs w:val="0"/>
      <w:szCs w:val="24"/>
      <w:u w:val="single"/>
    </w:rPr>
  </w:style>
  <w:style w:type="paragraph" w:customStyle="1" w:styleId="S4">
    <w:name w:val="S_Заголовок 4"/>
    <w:basedOn w:val="4"/>
    <w:rsid w:val="00C70BD9"/>
    <w:pPr>
      <w:keepNext w:val="0"/>
      <w:keepLines w:val="0"/>
      <w:numPr>
        <w:ilvl w:val="3"/>
        <w:numId w:val="3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7">
    <w:name w:val="page number"/>
    <w:rsid w:val="00C70BD9"/>
    <w:rPr>
      <w:rFonts w:cs="Times New Roman"/>
    </w:rPr>
  </w:style>
  <w:style w:type="character" w:customStyle="1" w:styleId="16">
    <w:name w:val="Сильная ссылка1"/>
    <w:rsid w:val="00C70BD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8">
    <w:name w:val="Таблица"/>
    <w:basedOn w:val="a0"/>
    <w:semiHidden/>
    <w:rsid w:val="00C70B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 таблици"/>
    <w:basedOn w:val="a0"/>
    <w:semiHidden/>
    <w:rsid w:val="00C70B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C7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C70B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4">
    <w:name w:val="Body Text 2"/>
    <w:basedOn w:val="a0"/>
    <w:link w:val="25"/>
    <w:rsid w:val="00C70BD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70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бычный1"/>
    <w:rsid w:val="00C70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Обычный в таблице"/>
    <w:basedOn w:val="a0"/>
    <w:link w:val="afd"/>
    <w:rsid w:val="00C70BD9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в таблице Знак"/>
    <w:link w:val="afc"/>
    <w:locked/>
    <w:rsid w:val="00C7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аголовок таблицы"/>
    <w:basedOn w:val="a0"/>
    <w:semiHidden/>
    <w:rsid w:val="00C70BD9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">
    <w:name w:val="caption"/>
    <w:basedOn w:val="a0"/>
    <w:next w:val="a0"/>
    <w:qFormat/>
    <w:rsid w:val="00C70BD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8">
    <w:name w:val="Без интервала1"/>
    <w:aliases w:val="с интервалом"/>
    <w:link w:val="aff0"/>
    <w:qFormat/>
    <w:rsid w:val="00C70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aliases w:val="с интервалом Знак"/>
    <w:link w:val="18"/>
    <w:locked/>
    <w:rsid w:val="00C70BD9"/>
    <w:rPr>
      <w:rFonts w:ascii="Calibri" w:eastAsia="Times New Roman" w:hAnsi="Calibri" w:cs="Times New Roman"/>
    </w:rPr>
  </w:style>
  <w:style w:type="paragraph" w:styleId="32">
    <w:name w:val="Body Text 3"/>
    <w:basedOn w:val="a0"/>
    <w:link w:val="33"/>
    <w:semiHidden/>
    <w:rsid w:val="00C70BD9"/>
    <w:pPr>
      <w:spacing w:after="120" w:line="360" w:lineRule="auto"/>
      <w:ind w:firstLine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C7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autoRedefine/>
    <w:semiHidden/>
    <w:rsid w:val="00C70BD9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color w:val="333399"/>
      <w:w w:val="109"/>
      <w:sz w:val="24"/>
      <w:szCs w:val="24"/>
      <w:lang w:eastAsia="ru-RU"/>
    </w:rPr>
  </w:style>
  <w:style w:type="paragraph" w:customStyle="1" w:styleId="S6">
    <w:name w:val="S_Маркированный"/>
    <w:basedOn w:val="a"/>
    <w:link w:val="S7"/>
    <w:rsid w:val="00C70BD9"/>
    <w:pPr>
      <w:tabs>
        <w:tab w:val="left" w:pos="992"/>
      </w:tabs>
      <w:spacing w:line="240" w:lineRule="auto"/>
    </w:pPr>
    <w:rPr>
      <w:rFonts w:ascii="Calibri" w:hAnsi="Calibri"/>
      <w:color w:val="auto"/>
    </w:rPr>
  </w:style>
  <w:style w:type="character" w:customStyle="1" w:styleId="S7">
    <w:name w:val="S_Маркированный Знак"/>
    <w:link w:val="S6"/>
    <w:locked/>
    <w:rsid w:val="00C70BD9"/>
    <w:rPr>
      <w:rFonts w:ascii="Calibri" w:eastAsia="Times New Roman" w:hAnsi="Calibri" w:cs="Times New Roman"/>
      <w:w w:val="109"/>
      <w:sz w:val="24"/>
      <w:szCs w:val="24"/>
      <w:lang w:eastAsia="ru-RU"/>
    </w:rPr>
  </w:style>
  <w:style w:type="paragraph" w:customStyle="1" w:styleId="aff1">
    <w:name w:val="Абзац рядовой"/>
    <w:basedOn w:val="a0"/>
    <w:link w:val="aff2"/>
    <w:autoRedefine/>
    <w:rsid w:val="00C70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Абзац рядовой Знак"/>
    <w:link w:val="aff1"/>
    <w:locked/>
    <w:rsid w:val="00C7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JetsStyle">
    <w:name w:val="Jets Style"/>
    <w:basedOn w:val="aff3"/>
    <w:qFormat/>
    <w:rsid w:val="00C70BD9"/>
    <w:pPr>
      <w:spacing w:line="360" w:lineRule="auto"/>
      <w:ind w:firstLine="709"/>
      <w:jc w:val="both"/>
    </w:pPr>
    <w:rPr>
      <w:rFonts w:ascii="Verdana" w:hAnsi="Verdana"/>
      <w:sz w:val="22"/>
      <w:lang w:eastAsia="en-US"/>
    </w:rPr>
  </w:style>
  <w:style w:type="paragraph" w:styleId="aff3">
    <w:name w:val="Plain Text"/>
    <w:basedOn w:val="a0"/>
    <w:link w:val="aff4"/>
    <w:rsid w:val="00C70BD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4">
    <w:name w:val="Текст Знак"/>
    <w:basedOn w:val="a1"/>
    <w:link w:val="aff3"/>
    <w:rsid w:val="00C70BD9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f5">
    <w:name w:val="Strong"/>
    <w:qFormat/>
    <w:rsid w:val="00C70BD9"/>
    <w:rPr>
      <w:rFonts w:cs="Times New Roman"/>
      <w:b/>
      <w:bCs/>
    </w:rPr>
  </w:style>
  <w:style w:type="paragraph" w:customStyle="1" w:styleId="Default">
    <w:name w:val="Default"/>
    <w:rsid w:val="00C70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7">
    <w:name w:val="Font Style37"/>
    <w:rsid w:val="00C70BD9"/>
    <w:rPr>
      <w:rFonts w:ascii="Franklin Gothic Medium" w:hAnsi="Franklin Gothic Medium" w:cs="Franklin Gothic Medium"/>
      <w:sz w:val="26"/>
      <w:szCs w:val="26"/>
    </w:rPr>
  </w:style>
  <w:style w:type="table" w:styleId="51">
    <w:name w:val="Table Grid 5"/>
    <w:basedOn w:val="a2"/>
    <w:rsid w:val="00C7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">
    <w:name w:val="Char Знак"/>
    <w:basedOn w:val="a0"/>
    <w:rsid w:val="00C70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Document Map"/>
    <w:basedOn w:val="a0"/>
    <w:link w:val="aff7"/>
    <w:rsid w:val="00C70BD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7">
    <w:name w:val="Схема документа Знак"/>
    <w:basedOn w:val="a1"/>
    <w:link w:val="aff6"/>
    <w:rsid w:val="00C70BD9"/>
    <w:rPr>
      <w:rFonts w:ascii="Tahoma" w:eastAsia="Times New Roman" w:hAnsi="Tahoma" w:cs="Times New Roman"/>
      <w:sz w:val="16"/>
      <w:szCs w:val="16"/>
    </w:rPr>
  </w:style>
  <w:style w:type="paragraph" w:styleId="34">
    <w:name w:val="Body Text Indent 3"/>
    <w:basedOn w:val="a0"/>
    <w:link w:val="35"/>
    <w:rsid w:val="00C70B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C70BD9"/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Без интервала2"/>
    <w:rsid w:val="00C70BD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</w:rPr>
  </w:style>
  <w:style w:type="character" w:customStyle="1" w:styleId="BodyTextChar">
    <w:name w:val="Body Text Char"/>
    <w:semiHidden/>
    <w:locked/>
    <w:rsid w:val="00C70BD9"/>
    <w:rPr>
      <w:rFonts w:cs="Times New Roman"/>
      <w:sz w:val="24"/>
      <w:szCs w:val="24"/>
    </w:rPr>
  </w:style>
  <w:style w:type="paragraph" w:customStyle="1" w:styleId="Iauiue">
    <w:name w:val="Iau?iue"/>
    <w:rsid w:val="00C70BD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C70B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7">
    <w:name w:val="Îñíîâíîé òåêñò 2"/>
    <w:basedOn w:val="a0"/>
    <w:rsid w:val="00C70BD9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b/>
      <w:color w:val="000000"/>
      <w:sz w:val="24"/>
      <w:szCs w:val="20"/>
      <w:lang w:val="en-US" w:eastAsia="ru-RU"/>
    </w:rPr>
  </w:style>
  <w:style w:type="paragraph" w:customStyle="1" w:styleId="ConsPlusCell">
    <w:name w:val="ConsPlusCell"/>
    <w:rsid w:val="00C7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_ЗАГОЛОВОК 1"/>
    <w:basedOn w:val="a0"/>
    <w:link w:val="1a"/>
    <w:autoRedefine/>
    <w:qFormat/>
    <w:rsid w:val="00C70BD9"/>
    <w:pPr>
      <w:keepNext/>
      <w:pageBreakBefore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1a">
    <w:name w:val="_ЗАГОЛОВОК 1 Знак"/>
    <w:link w:val="19"/>
    <w:rsid w:val="00C70BD9"/>
    <w:rPr>
      <w:rFonts w:ascii="Arial" w:eastAsia="Times New Roman" w:hAnsi="Arial" w:cs="Times New Roman"/>
      <w:b/>
      <w:bCs/>
      <w:caps/>
      <w:sz w:val="32"/>
      <w:szCs w:val="32"/>
    </w:rPr>
  </w:style>
  <w:style w:type="paragraph" w:customStyle="1" w:styleId="xl63">
    <w:name w:val="xl63"/>
    <w:basedOn w:val="a0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0"/>
    <w:rsid w:val="00C70B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C70B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C70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C70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C70B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C70B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C70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C70B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C70B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C70B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C70B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C70B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0"/>
    <w:rsid w:val="00C70B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0"/>
    <w:rsid w:val="00C70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C70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C70B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rsid w:val="00C70B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C70B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C70B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0"/>
    <w:rsid w:val="00C70B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0"/>
    <w:rsid w:val="00C70B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0"/>
    <w:rsid w:val="00C70B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C70B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C70BD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0"/>
    <w:rsid w:val="00C70B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C70B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0"/>
    <w:rsid w:val="00A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Intense Reference"/>
    <w:basedOn w:val="a1"/>
    <w:uiPriority w:val="32"/>
    <w:qFormat/>
    <w:rsid w:val="00510B9C"/>
    <w:rPr>
      <w:b/>
      <w:bCs/>
      <w:smallCaps/>
      <w:color w:val="C0504D"/>
      <w:spacing w:val="5"/>
      <w:u w:val="single"/>
    </w:rPr>
  </w:style>
  <w:style w:type="character" w:styleId="aff9">
    <w:name w:val="Placeholder Text"/>
    <w:basedOn w:val="a1"/>
    <w:uiPriority w:val="99"/>
    <w:semiHidden/>
    <w:rsid w:val="001F5C71"/>
    <w:rPr>
      <w:color w:val="808080"/>
    </w:rPr>
  </w:style>
  <w:style w:type="character" w:customStyle="1" w:styleId="affa">
    <w:name w:val="Колонтитул_"/>
    <w:basedOn w:val="a1"/>
    <w:link w:val="1b"/>
    <w:uiPriority w:val="99"/>
    <w:rsid w:val="00BA30D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ffb">
    <w:name w:val="Колонтитул"/>
    <w:basedOn w:val="affa"/>
    <w:uiPriority w:val="99"/>
    <w:rsid w:val="00BA30D4"/>
    <w:rPr>
      <w:rFonts w:ascii="Arial" w:hAnsi="Arial" w:cs="Arial"/>
      <w:b/>
      <w:bCs/>
      <w:sz w:val="17"/>
      <w:szCs w:val="17"/>
      <w:shd w:val="clear" w:color="auto" w:fill="FFFFFF"/>
      <w:lang w:val="en-US" w:eastAsia="en-US"/>
    </w:rPr>
  </w:style>
  <w:style w:type="paragraph" w:customStyle="1" w:styleId="1b">
    <w:name w:val="Колонтитул1"/>
    <w:basedOn w:val="a0"/>
    <w:link w:val="affa"/>
    <w:uiPriority w:val="99"/>
    <w:rsid w:val="00BA30D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D07"/>
  </w:style>
  <w:style w:type="paragraph" w:styleId="1">
    <w:name w:val="heading 1"/>
    <w:basedOn w:val="a0"/>
    <w:next w:val="a0"/>
    <w:link w:val="10"/>
    <w:qFormat/>
    <w:rsid w:val="004D75B8"/>
    <w:pPr>
      <w:keepNext/>
      <w:spacing w:line="240" w:lineRule="auto"/>
      <w:ind w:right="18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BE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70BD9"/>
    <w:pPr>
      <w:keepNext/>
      <w:keepLines/>
      <w:spacing w:after="300"/>
      <w:contextualSpacing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4">
    <w:name w:val="heading 4"/>
    <w:basedOn w:val="a0"/>
    <w:next w:val="a0"/>
    <w:link w:val="40"/>
    <w:qFormat/>
    <w:rsid w:val="00C70BD9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paragraph" w:styleId="5">
    <w:name w:val="heading 5"/>
    <w:basedOn w:val="a0"/>
    <w:next w:val="a0"/>
    <w:link w:val="50"/>
    <w:qFormat/>
    <w:rsid w:val="00C70BD9"/>
    <w:pPr>
      <w:keepNext/>
      <w:keepLines/>
      <w:spacing w:before="200" w:after="0" w:line="360" w:lineRule="auto"/>
      <w:ind w:firstLine="567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C70BD9"/>
    <w:pPr>
      <w:keepNext/>
      <w:keepLines/>
      <w:spacing w:before="200" w:after="0" w:line="360" w:lineRule="auto"/>
      <w:ind w:firstLine="567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5B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BE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70BD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rsid w:val="00C70BD9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rsid w:val="00C70BD9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rsid w:val="00C70BD9"/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paragraph" w:styleId="a4">
    <w:name w:val="List Paragraph"/>
    <w:basedOn w:val="a0"/>
    <w:uiPriority w:val="34"/>
    <w:qFormat/>
    <w:rsid w:val="00D86D9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nhideWhenUsed/>
    <w:rsid w:val="00D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86D97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0"/>
    <w:uiPriority w:val="39"/>
    <w:unhideWhenUsed/>
    <w:qFormat/>
    <w:rsid w:val="004D75B8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5F29E6"/>
    <w:pPr>
      <w:tabs>
        <w:tab w:val="right" w:leader="dot" w:pos="9912"/>
      </w:tabs>
      <w:spacing w:after="100" w:line="360" w:lineRule="auto"/>
      <w:ind w:left="-284"/>
    </w:pPr>
  </w:style>
  <w:style w:type="character" w:styleId="a8">
    <w:name w:val="Hyperlink"/>
    <w:basedOn w:val="a1"/>
    <w:uiPriority w:val="99"/>
    <w:unhideWhenUsed/>
    <w:rsid w:val="004D75B8"/>
    <w:rPr>
      <w:color w:val="0000FF" w:themeColor="hyperlink"/>
      <w:u w:val="single"/>
    </w:rPr>
  </w:style>
  <w:style w:type="table" w:styleId="a9">
    <w:name w:val="Table Grid"/>
    <w:basedOn w:val="a2"/>
    <w:rsid w:val="0004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03B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0"/>
    <w:rsid w:val="00224C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">
    <w:name w:val="S_Обычный Знак"/>
    <w:basedOn w:val="a1"/>
    <w:link w:val="S0"/>
    <w:locked/>
    <w:rsid w:val="0066274C"/>
    <w:rPr>
      <w:sz w:val="24"/>
      <w:szCs w:val="24"/>
    </w:rPr>
  </w:style>
  <w:style w:type="paragraph" w:customStyle="1" w:styleId="S0">
    <w:name w:val="S_Обычный"/>
    <w:basedOn w:val="a0"/>
    <w:link w:val="S"/>
    <w:qFormat/>
    <w:rsid w:val="0066274C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66274C"/>
  </w:style>
  <w:style w:type="character" w:styleId="ab">
    <w:name w:val="FollowedHyperlink"/>
    <w:basedOn w:val="a1"/>
    <w:uiPriority w:val="99"/>
    <w:unhideWhenUsed/>
    <w:rsid w:val="00CD2221"/>
    <w:rPr>
      <w:color w:val="800080" w:themeColor="followedHyperlink"/>
      <w:u w:val="single"/>
    </w:rPr>
  </w:style>
  <w:style w:type="paragraph" w:styleId="ac">
    <w:name w:val="header"/>
    <w:basedOn w:val="a0"/>
    <w:link w:val="ad"/>
    <w:uiPriority w:val="99"/>
    <w:unhideWhenUsed/>
    <w:rsid w:val="004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F4D27"/>
  </w:style>
  <w:style w:type="paragraph" w:styleId="ae">
    <w:name w:val="footer"/>
    <w:basedOn w:val="a0"/>
    <w:link w:val="af"/>
    <w:unhideWhenUsed/>
    <w:rsid w:val="004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4F4D27"/>
  </w:style>
  <w:style w:type="paragraph" w:customStyle="1" w:styleId="S5">
    <w:name w:val="S_Титульный"/>
    <w:basedOn w:val="a0"/>
    <w:rsid w:val="004F4D27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qFormat/>
    <w:rsid w:val="0057459C"/>
    <w:pPr>
      <w:spacing w:after="100"/>
      <w:ind w:left="220"/>
    </w:pPr>
  </w:style>
  <w:style w:type="paragraph" w:styleId="af0">
    <w:name w:val="Subtitle"/>
    <w:aliases w:val="заголовок 2"/>
    <w:basedOn w:val="23"/>
    <w:next w:val="23"/>
    <w:link w:val="af1"/>
    <w:qFormat/>
    <w:rsid w:val="00C70BD9"/>
    <w:pPr>
      <w:spacing w:after="60" w:line="360" w:lineRule="auto"/>
      <w:ind w:left="0" w:firstLine="72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1">
    <w:name w:val="Подзаголовок Знак"/>
    <w:aliases w:val="заголовок 2 Знак"/>
    <w:basedOn w:val="a1"/>
    <w:link w:val="af0"/>
    <w:rsid w:val="00C70BD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2">
    <w:name w:val="Заголовок оглавления1"/>
    <w:basedOn w:val="1"/>
    <w:next w:val="a0"/>
    <w:rsid w:val="00C70BD9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lang w:val="x-none"/>
    </w:rPr>
  </w:style>
  <w:style w:type="paragraph" w:styleId="af2">
    <w:name w:val="Body Text"/>
    <w:basedOn w:val="a0"/>
    <w:link w:val="af3"/>
    <w:rsid w:val="00C70B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1"/>
    <w:link w:val="af2"/>
    <w:rsid w:val="00C70B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C7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rsid w:val="00C70B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1"/>
    <w:link w:val="af4"/>
    <w:rsid w:val="00C70B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toc 3"/>
    <w:basedOn w:val="a0"/>
    <w:next w:val="a0"/>
    <w:autoRedefine/>
    <w:qFormat/>
    <w:rsid w:val="00C70BD9"/>
    <w:pPr>
      <w:tabs>
        <w:tab w:val="right" w:leader="dot" w:pos="10206"/>
      </w:tabs>
      <w:spacing w:after="0" w:line="360" w:lineRule="auto"/>
      <w:ind w:left="992" w:firstLine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0"/>
    <w:rsid w:val="00C70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character" w:customStyle="1" w:styleId="14">
    <w:name w:val="Замещающий текст1"/>
    <w:semiHidden/>
    <w:rsid w:val="00C70BD9"/>
    <w:rPr>
      <w:rFonts w:cs="Times New Roman"/>
      <w:color w:val="808080"/>
    </w:rPr>
  </w:style>
  <w:style w:type="paragraph" w:customStyle="1" w:styleId="Style2">
    <w:name w:val="Style2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C70BD9"/>
    <w:pPr>
      <w:widowControl w:val="0"/>
      <w:autoSpaceDE w:val="0"/>
      <w:autoSpaceDN w:val="0"/>
      <w:adjustRightInd w:val="0"/>
      <w:spacing w:after="0" w:line="411" w:lineRule="exact"/>
      <w:ind w:firstLine="540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ind w:hanging="331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3">
    <w:name w:val="Font Style13"/>
    <w:rsid w:val="00C70BD9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rsid w:val="00C70BD9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rsid w:val="00C70BD9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rsid w:val="00C70BD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rsid w:val="00C70BD9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rsid w:val="00C70BD9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rsid w:val="00C70B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table" w:customStyle="1" w:styleId="15">
    <w:name w:val="Светлая заливка1"/>
    <w:rsid w:val="00C70BD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rsid w:val="00C70BD9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C70BD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rsid w:val="00C70BD9"/>
    <w:pPr>
      <w:widowControl w:val="0"/>
      <w:autoSpaceDE w:val="0"/>
      <w:autoSpaceDN w:val="0"/>
      <w:adjustRightInd w:val="0"/>
      <w:spacing w:after="0" w:line="216" w:lineRule="exact"/>
      <w:ind w:firstLine="122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C70BD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rsid w:val="00C70BD9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rsid w:val="00C70BD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C70BD9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C70BD9"/>
    <w:pPr>
      <w:widowControl w:val="0"/>
      <w:autoSpaceDE w:val="0"/>
      <w:autoSpaceDN w:val="0"/>
      <w:adjustRightInd w:val="0"/>
      <w:spacing w:after="0" w:line="281" w:lineRule="exact"/>
      <w:ind w:hanging="94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6">
    <w:name w:val="Font Style16"/>
    <w:rsid w:val="00C70BD9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rsid w:val="00C70BD9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7">
    <w:name w:val="Font Style17"/>
    <w:rsid w:val="00C70BD9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rsid w:val="00C70BD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rsid w:val="00C70BD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rsid w:val="00C70B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3">
    <w:name w:val="Font Style23"/>
    <w:rsid w:val="00C70BD9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rsid w:val="00C70BD9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rsid w:val="00C70BD9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rsid w:val="00C70BD9"/>
    <w:pPr>
      <w:numPr>
        <w:numId w:val="3"/>
      </w:numPr>
      <w:tabs>
        <w:tab w:val="clear" w:pos="360"/>
        <w:tab w:val="num" w:pos="720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C70BD9"/>
    <w:pPr>
      <w:keepNext w:val="0"/>
      <w:keepLines w:val="0"/>
      <w:numPr>
        <w:ilvl w:val="1"/>
        <w:numId w:val="3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x-none" w:eastAsia="ru-RU"/>
    </w:rPr>
  </w:style>
  <w:style w:type="paragraph" w:customStyle="1" w:styleId="S3">
    <w:name w:val="S_Заголовок 3"/>
    <w:basedOn w:val="3"/>
    <w:rsid w:val="00C70BD9"/>
    <w:pPr>
      <w:keepNext w:val="0"/>
      <w:keepLines w:val="0"/>
      <w:numPr>
        <w:ilvl w:val="2"/>
        <w:numId w:val="3"/>
      </w:numPr>
      <w:spacing w:after="0" w:line="360" w:lineRule="auto"/>
      <w:contextualSpacing w:val="0"/>
    </w:pPr>
    <w:rPr>
      <w:b w:val="0"/>
      <w:bCs w:val="0"/>
      <w:szCs w:val="24"/>
      <w:u w:val="single"/>
    </w:rPr>
  </w:style>
  <w:style w:type="paragraph" w:customStyle="1" w:styleId="S4">
    <w:name w:val="S_Заголовок 4"/>
    <w:basedOn w:val="4"/>
    <w:rsid w:val="00C70BD9"/>
    <w:pPr>
      <w:keepNext w:val="0"/>
      <w:keepLines w:val="0"/>
      <w:numPr>
        <w:ilvl w:val="3"/>
        <w:numId w:val="3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7">
    <w:name w:val="page number"/>
    <w:rsid w:val="00C70BD9"/>
    <w:rPr>
      <w:rFonts w:cs="Times New Roman"/>
    </w:rPr>
  </w:style>
  <w:style w:type="character" w:customStyle="1" w:styleId="16">
    <w:name w:val="Сильная ссылка1"/>
    <w:rsid w:val="00C70BD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8">
    <w:name w:val="Таблица"/>
    <w:basedOn w:val="a0"/>
    <w:semiHidden/>
    <w:rsid w:val="00C70B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 таблици"/>
    <w:basedOn w:val="a0"/>
    <w:semiHidden/>
    <w:rsid w:val="00C70B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C7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b">
    <w:name w:val="Название Знак"/>
    <w:basedOn w:val="a1"/>
    <w:link w:val="afa"/>
    <w:rsid w:val="00C70BD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4">
    <w:name w:val="Body Text 2"/>
    <w:basedOn w:val="a0"/>
    <w:link w:val="25"/>
    <w:rsid w:val="00C70BD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5">
    <w:name w:val="Основной текст 2 Знак"/>
    <w:basedOn w:val="a1"/>
    <w:link w:val="24"/>
    <w:rsid w:val="00C70BD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7">
    <w:name w:val="Обычный1"/>
    <w:rsid w:val="00C70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Обычный в таблице"/>
    <w:basedOn w:val="a0"/>
    <w:link w:val="afd"/>
    <w:rsid w:val="00C70BD9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d">
    <w:name w:val="Обычный в таблице Знак"/>
    <w:link w:val="afc"/>
    <w:locked/>
    <w:rsid w:val="00C70B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e">
    <w:name w:val="Заголовок таблицы"/>
    <w:basedOn w:val="a0"/>
    <w:semiHidden/>
    <w:rsid w:val="00C70BD9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">
    <w:name w:val="caption"/>
    <w:basedOn w:val="a0"/>
    <w:next w:val="a0"/>
    <w:qFormat/>
    <w:rsid w:val="00C70BD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8">
    <w:name w:val="Без интервала1"/>
    <w:aliases w:val="с интервалом"/>
    <w:link w:val="aff0"/>
    <w:qFormat/>
    <w:rsid w:val="00C70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aliases w:val="с интервалом Знак"/>
    <w:link w:val="18"/>
    <w:locked/>
    <w:rsid w:val="00C70BD9"/>
    <w:rPr>
      <w:rFonts w:ascii="Calibri" w:eastAsia="Times New Roman" w:hAnsi="Calibri" w:cs="Times New Roman"/>
    </w:rPr>
  </w:style>
  <w:style w:type="paragraph" w:styleId="32">
    <w:name w:val="Body Text 3"/>
    <w:basedOn w:val="a0"/>
    <w:link w:val="33"/>
    <w:semiHidden/>
    <w:rsid w:val="00C70BD9"/>
    <w:pPr>
      <w:spacing w:after="120" w:line="360" w:lineRule="auto"/>
      <w:ind w:firstLine="567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1"/>
    <w:link w:val="32"/>
    <w:semiHidden/>
    <w:rsid w:val="00C70BD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">
    <w:name w:val="List Bullet"/>
    <w:basedOn w:val="a0"/>
    <w:autoRedefine/>
    <w:semiHidden/>
    <w:rsid w:val="00C70BD9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color w:val="333399"/>
      <w:w w:val="109"/>
      <w:sz w:val="24"/>
      <w:szCs w:val="24"/>
      <w:lang w:eastAsia="ru-RU"/>
    </w:rPr>
  </w:style>
  <w:style w:type="paragraph" w:customStyle="1" w:styleId="S6">
    <w:name w:val="S_Маркированный"/>
    <w:basedOn w:val="a"/>
    <w:link w:val="S7"/>
    <w:rsid w:val="00C70BD9"/>
    <w:pPr>
      <w:tabs>
        <w:tab w:val="left" w:pos="992"/>
      </w:tabs>
      <w:spacing w:line="240" w:lineRule="auto"/>
    </w:pPr>
    <w:rPr>
      <w:rFonts w:ascii="Calibri" w:hAnsi="Calibri"/>
      <w:color w:val="auto"/>
    </w:rPr>
  </w:style>
  <w:style w:type="character" w:customStyle="1" w:styleId="S7">
    <w:name w:val="S_Маркированный Знак"/>
    <w:link w:val="S6"/>
    <w:locked/>
    <w:rsid w:val="00C70BD9"/>
    <w:rPr>
      <w:rFonts w:ascii="Calibri" w:eastAsia="Times New Roman" w:hAnsi="Calibri" w:cs="Times New Roman"/>
      <w:w w:val="109"/>
      <w:sz w:val="24"/>
      <w:szCs w:val="24"/>
      <w:lang w:eastAsia="ru-RU"/>
    </w:rPr>
  </w:style>
  <w:style w:type="paragraph" w:customStyle="1" w:styleId="aff1">
    <w:name w:val="Абзац рядовой"/>
    <w:basedOn w:val="a0"/>
    <w:link w:val="aff2"/>
    <w:autoRedefine/>
    <w:rsid w:val="00C70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f2">
    <w:name w:val="Абзац рядовой Знак"/>
    <w:link w:val="aff1"/>
    <w:locked/>
    <w:rsid w:val="00C70BD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C7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JetsStyle">
    <w:name w:val="Jets Style"/>
    <w:basedOn w:val="aff3"/>
    <w:qFormat/>
    <w:rsid w:val="00C70BD9"/>
    <w:pPr>
      <w:spacing w:line="360" w:lineRule="auto"/>
      <w:ind w:firstLine="709"/>
      <w:jc w:val="both"/>
    </w:pPr>
    <w:rPr>
      <w:rFonts w:ascii="Verdana" w:hAnsi="Verdana"/>
      <w:sz w:val="22"/>
      <w:lang w:eastAsia="en-US"/>
    </w:rPr>
  </w:style>
  <w:style w:type="paragraph" w:styleId="aff3">
    <w:name w:val="Plain Text"/>
    <w:basedOn w:val="a0"/>
    <w:link w:val="aff4"/>
    <w:rsid w:val="00C70BD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ru-RU"/>
    </w:rPr>
  </w:style>
  <w:style w:type="character" w:customStyle="1" w:styleId="aff4">
    <w:name w:val="Текст Знак"/>
    <w:basedOn w:val="a1"/>
    <w:link w:val="aff3"/>
    <w:rsid w:val="00C70BD9"/>
    <w:rPr>
      <w:rFonts w:ascii="Consolas" w:eastAsia="Times New Roman" w:hAnsi="Consolas" w:cs="Times New Roman"/>
      <w:sz w:val="21"/>
      <w:szCs w:val="21"/>
      <w:lang w:val="x-none" w:eastAsia="ru-RU"/>
    </w:rPr>
  </w:style>
  <w:style w:type="character" w:styleId="aff5">
    <w:name w:val="Strong"/>
    <w:qFormat/>
    <w:rsid w:val="00C70BD9"/>
    <w:rPr>
      <w:rFonts w:cs="Times New Roman"/>
      <w:b/>
      <w:bCs/>
    </w:rPr>
  </w:style>
  <w:style w:type="paragraph" w:customStyle="1" w:styleId="Default">
    <w:name w:val="Default"/>
    <w:rsid w:val="00C70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7">
    <w:name w:val="Font Style37"/>
    <w:rsid w:val="00C70BD9"/>
    <w:rPr>
      <w:rFonts w:ascii="Franklin Gothic Medium" w:hAnsi="Franklin Gothic Medium" w:cs="Franklin Gothic Medium"/>
      <w:sz w:val="26"/>
      <w:szCs w:val="26"/>
    </w:rPr>
  </w:style>
  <w:style w:type="table" w:styleId="51">
    <w:name w:val="Table Grid 5"/>
    <w:basedOn w:val="a2"/>
    <w:rsid w:val="00C7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">
    <w:name w:val="Char Знак"/>
    <w:basedOn w:val="a0"/>
    <w:rsid w:val="00C70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Document Map"/>
    <w:basedOn w:val="a0"/>
    <w:link w:val="aff7"/>
    <w:rsid w:val="00C70B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rsid w:val="00C70B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4">
    <w:name w:val="Body Text Indent 3"/>
    <w:basedOn w:val="a0"/>
    <w:link w:val="35"/>
    <w:rsid w:val="00C70B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C70B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6">
    <w:name w:val="Без интервала2"/>
    <w:rsid w:val="00C70BD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</w:rPr>
  </w:style>
  <w:style w:type="character" w:customStyle="1" w:styleId="BodyTextChar">
    <w:name w:val="Body Text Char"/>
    <w:semiHidden/>
    <w:locked/>
    <w:rsid w:val="00C70BD9"/>
    <w:rPr>
      <w:rFonts w:cs="Times New Roman"/>
      <w:sz w:val="24"/>
      <w:szCs w:val="24"/>
    </w:rPr>
  </w:style>
  <w:style w:type="paragraph" w:customStyle="1" w:styleId="Iauiue">
    <w:name w:val="Iau?iue"/>
    <w:rsid w:val="00C70BD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C70B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7">
    <w:name w:val="Îñíîâíîé òåêñò 2"/>
    <w:basedOn w:val="a0"/>
    <w:rsid w:val="00C70BD9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b/>
      <w:color w:val="000000"/>
      <w:sz w:val="24"/>
      <w:szCs w:val="20"/>
      <w:lang w:val="en-US" w:eastAsia="ru-RU"/>
    </w:rPr>
  </w:style>
  <w:style w:type="paragraph" w:customStyle="1" w:styleId="ConsPlusCell">
    <w:name w:val="ConsPlusCell"/>
    <w:rsid w:val="00C7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_ЗАГОЛОВОК 1"/>
    <w:basedOn w:val="a0"/>
    <w:link w:val="1a"/>
    <w:autoRedefine/>
    <w:qFormat/>
    <w:rsid w:val="00C70BD9"/>
    <w:pPr>
      <w:keepNext/>
      <w:pageBreakBefore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32"/>
      <w:lang w:val="x-none" w:eastAsia="x-none"/>
    </w:rPr>
  </w:style>
  <w:style w:type="character" w:customStyle="1" w:styleId="1a">
    <w:name w:val="_ЗАГОЛОВОК 1 Знак"/>
    <w:link w:val="19"/>
    <w:rsid w:val="00C70BD9"/>
    <w:rPr>
      <w:rFonts w:ascii="Arial" w:eastAsia="Times New Roman" w:hAnsi="Arial" w:cs="Times New Roman"/>
      <w:b/>
      <w:bCs/>
      <w:caps/>
      <w:sz w:val="32"/>
      <w:szCs w:val="32"/>
      <w:lang w:val="x-none" w:eastAsia="x-none"/>
    </w:rPr>
  </w:style>
  <w:style w:type="paragraph" w:customStyle="1" w:styleId="xl63">
    <w:name w:val="xl63"/>
    <w:basedOn w:val="a0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0"/>
    <w:rsid w:val="00C70B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C70B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C70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C70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C70B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C70B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C70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C70B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C70B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C70B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C70B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C70B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0"/>
    <w:rsid w:val="00C70B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0"/>
    <w:rsid w:val="00C70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C70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C70B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rsid w:val="00C70B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C70B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C70B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0"/>
    <w:rsid w:val="00C70B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0"/>
    <w:rsid w:val="00C70B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0"/>
    <w:rsid w:val="00C70B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C70B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C70BD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0"/>
    <w:rsid w:val="00C70B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C70B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0"/>
    <w:rsid w:val="00A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Intense Reference"/>
    <w:basedOn w:val="a1"/>
    <w:uiPriority w:val="32"/>
    <w:qFormat/>
    <w:rsid w:val="00510B9C"/>
    <w:rPr>
      <w:b/>
      <w:bCs/>
      <w:smallCaps/>
      <w:color w:val="C0504D"/>
      <w:spacing w:val="5"/>
      <w:u w:val="single"/>
    </w:rPr>
  </w:style>
  <w:style w:type="character" w:styleId="aff9">
    <w:name w:val="Placeholder Text"/>
    <w:basedOn w:val="a1"/>
    <w:uiPriority w:val="99"/>
    <w:semiHidden/>
    <w:rsid w:val="001F5C71"/>
    <w:rPr>
      <w:color w:val="808080"/>
    </w:rPr>
  </w:style>
  <w:style w:type="character" w:customStyle="1" w:styleId="affa">
    <w:name w:val="Колонтитул_"/>
    <w:basedOn w:val="a1"/>
    <w:link w:val="1b"/>
    <w:uiPriority w:val="99"/>
    <w:rsid w:val="00BA30D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ffb">
    <w:name w:val="Колонтитул"/>
    <w:basedOn w:val="affa"/>
    <w:uiPriority w:val="99"/>
    <w:rsid w:val="00BA30D4"/>
    <w:rPr>
      <w:rFonts w:ascii="Arial" w:hAnsi="Arial" w:cs="Arial"/>
      <w:b/>
      <w:bCs/>
      <w:sz w:val="17"/>
      <w:szCs w:val="17"/>
      <w:shd w:val="clear" w:color="auto" w:fill="FFFFFF"/>
      <w:lang w:val="en-US" w:eastAsia="en-US"/>
    </w:rPr>
  </w:style>
  <w:style w:type="paragraph" w:customStyle="1" w:styleId="1b">
    <w:name w:val="Колонтитул1"/>
    <w:basedOn w:val="a0"/>
    <w:link w:val="affa"/>
    <w:uiPriority w:val="99"/>
    <w:rsid w:val="00BA30D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738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TR;n=2713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1592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3963-A727-4C01-B835-C0D14DE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33</Pages>
  <Words>8476</Words>
  <Characters>48316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148</cp:revision>
  <cp:lastPrinted>2015-08-31T10:25:00Z</cp:lastPrinted>
  <dcterms:created xsi:type="dcterms:W3CDTF">2015-08-28T08:19:00Z</dcterms:created>
  <dcterms:modified xsi:type="dcterms:W3CDTF">2021-04-08T10:12:00Z</dcterms:modified>
</cp:coreProperties>
</file>