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DDA" w:rsidRPr="002C7DDA" w:rsidRDefault="002C7DDA" w:rsidP="002C7D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C7DDA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143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DDA" w:rsidRPr="002C7DDA" w:rsidRDefault="002C7DDA" w:rsidP="002C7D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C7DDA" w:rsidRPr="002C7DDA" w:rsidRDefault="002C7DDA" w:rsidP="002C7D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C7DDA">
        <w:rPr>
          <w:rFonts w:ascii="Arial" w:hAnsi="Arial" w:cs="Arial"/>
          <w:sz w:val="24"/>
          <w:szCs w:val="24"/>
        </w:rPr>
        <w:t>АДМИНИСТРАЦИЯ ВОСХОДОВСКОГО СЕЛЬСОВЕТА</w:t>
      </w:r>
    </w:p>
    <w:p w:rsidR="002C7DDA" w:rsidRPr="002C7DDA" w:rsidRDefault="002C7DDA" w:rsidP="002C7D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C7DDA">
        <w:rPr>
          <w:rFonts w:ascii="Arial" w:hAnsi="Arial" w:cs="Arial"/>
          <w:sz w:val="24"/>
          <w:szCs w:val="24"/>
        </w:rPr>
        <w:t>ВАРНАВИНСКОГО МУНИЦИПАЛЬНОГО РАЙОНА НИЖЕГОРОДСКОЙ ОБЛАСТИ</w:t>
      </w:r>
    </w:p>
    <w:p w:rsidR="002C7DDA" w:rsidRPr="002C7DDA" w:rsidRDefault="002C7DDA" w:rsidP="002C7DDA">
      <w:pPr>
        <w:pStyle w:val="20"/>
        <w:shd w:val="clear" w:color="auto" w:fill="auto"/>
        <w:tabs>
          <w:tab w:val="left" w:pos="3850"/>
          <w:tab w:val="left" w:pos="6701"/>
          <w:tab w:val="left" w:pos="8592"/>
        </w:tabs>
        <w:spacing w:before="0" w:after="0" w:line="240" w:lineRule="auto"/>
        <w:jc w:val="center"/>
        <w:rPr>
          <w:rStyle w:val="2"/>
          <w:rFonts w:ascii="Arial" w:hAnsi="Arial" w:cs="Arial"/>
          <w:color w:val="000000"/>
          <w:sz w:val="24"/>
          <w:szCs w:val="24"/>
        </w:rPr>
      </w:pPr>
    </w:p>
    <w:p w:rsidR="002C7DDA" w:rsidRPr="002C7DDA" w:rsidRDefault="002C7DDA" w:rsidP="002C7DDA">
      <w:pPr>
        <w:pStyle w:val="20"/>
        <w:shd w:val="clear" w:color="auto" w:fill="auto"/>
        <w:tabs>
          <w:tab w:val="left" w:pos="3850"/>
          <w:tab w:val="left" w:pos="6701"/>
          <w:tab w:val="left" w:pos="8592"/>
        </w:tabs>
        <w:spacing w:before="0" w:after="0" w:line="240" w:lineRule="auto"/>
        <w:jc w:val="center"/>
        <w:rPr>
          <w:rStyle w:val="2"/>
          <w:rFonts w:ascii="Arial" w:hAnsi="Arial" w:cs="Arial"/>
          <w:b/>
          <w:color w:val="000000"/>
          <w:sz w:val="24"/>
          <w:szCs w:val="24"/>
        </w:rPr>
      </w:pPr>
      <w:r w:rsidRPr="002C7DDA">
        <w:rPr>
          <w:rStyle w:val="2"/>
          <w:rFonts w:ascii="Arial" w:hAnsi="Arial" w:cs="Arial"/>
          <w:b/>
          <w:color w:val="000000"/>
          <w:sz w:val="24"/>
          <w:szCs w:val="24"/>
        </w:rPr>
        <w:t>П О С Т А Н О В Л Е Н И Е</w:t>
      </w:r>
    </w:p>
    <w:p w:rsidR="002C7DDA" w:rsidRPr="002C7DDA" w:rsidRDefault="002C7DDA" w:rsidP="002C7DDA">
      <w:pPr>
        <w:pStyle w:val="20"/>
        <w:shd w:val="clear" w:color="auto" w:fill="auto"/>
        <w:tabs>
          <w:tab w:val="left" w:pos="3850"/>
          <w:tab w:val="left" w:pos="6701"/>
          <w:tab w:val="left" w:pos="8592"/>
        </w:tabs>
        <w:spacing w:before="0" w:after="0" w:line="240" w:lineRule="auto"/>
        <w:jc w:val="center"/>
        <w:rPr>
          <w:rStyle w:val="2"/>
          <w:rFonts w:ascii="Arial" w:hAnsi="Arial" w:cs="Arial"/>
          <w:color w:val="000000"/>
          <w:sz w:val="24"/>
          <w:szCs w:val="24"/>
        </w:rPr>
      </w:pPr>
    </w:p>
    <w:p w:rsidR="002C7DDA" w:rsidRPr="002C7DDA" w:rsidRDefault="002C7DDA" w:rsidP="002C7DDA">
      <w:pPr>
        <w:pStyle w:val="20"/>
        <w:shd w:val="clear" w:color="auto" w:fill="auto"/>
        <w:tabs>
          <w:tab w:val="left" w:pos="3850"/>
          <w:tab w:val="left" w:pos="6701"/>
          <w:tab w:val="left" w:pos="8592"/>
        </w:tabs>
        <w:spacing w:before="0" w:after="0" w:line="240" w:lineRule="auto"/>
        <w:jc w:val="center"/>
        <w:rPr>
          <w:rStyle w:val="2"/>
          <w:rFonts w:ascii="Arial" w:hAnsi="Arial" w:cs="Arial"/>
          <w:color w:val="000000"/>
          <w:sz w:val="24"/>
          <w:szCs w:val="24"/>
        </w:rPr>
      </w:pPr>
      <w:r w:rsidRPr="002C7DDA">
        <w:rPr>
          <w:rStyle w:val="2"/>
          <w:rFonts w:ascii="Arial" w:hAnsi="Arial" w:cs="Arial"/>
          <w:color w:val="000000"/>
          <w:sz w:val="24"/>
          <w:szCs w:val="24"/>
        </w:rPr>
        <w:t>27 июля 2022 г.</w:t>
      </w:r>
      <w:r w:rsidRPr="002C7DDA">
        <w:rPr>
          <w:rStyle w:val="2"/>
          <w:rFonts w:ascii="Arial" w:hAnsi="Arial" w:cs="Arial"/>
          <w:color w:val="000000"/>
          <w:sz w:val="24"/>
          <w:szCs w:val="24"/>
          <w:lang w:eastAsia="en-US"/>
        </w:rPr>
        <w:tab/>
        <w:t xml:space="preserve">                                                </w:t>
      </w:r>
      <w:r w:rsidRPr="002C7DDA">
        <w:rPr>
          <w:rStyle w:val="2"/>
          <w:rFonts w:ascii="Arial" w:hAnsi="Arial" w:cs="Arial"/>
          <w:color w:val="000000"/>
          <w:sz w:val="24"/>
          <w:szCs w:val="24"/>
        </w:rPr>
        <w:t>№ 16</w:t>
      </w:r>
    </w:p>
    <w:p w:rsidR="002C7DDA" w:rsidRPr="002C7DDA" w:rsidRDefault="002C7DDA" w:rsidP="002C7DDA">
      <w:pPr>
        <w:pStyle w:val="ConsPlusNormal"/>
        <w:ind w:firstLine="540"/>
        <w:jc w:val="center"/>
        <w:rPr>
          <w:rFonts w:ascii="Arial" w:hAnsi="Arial" w:cs="Arial"/>
          <w:b/>
        </w:rPr>
      </w:pPr>
    </w:p>
    <w:p w:rsidR="002C7DDA" w:rsidRPr="002C7DDA" w:rsidRDefault="002C7DDA" w:rsidP="002C7DDA">
      <w:pPr>
        <w:pStyle w:val="ConsPlusNormal"/>
        <w:ind w:firstLine="540"/>
        <w:jc w:val="center"/>
        <w:rPr>
          <w:rFonts w:ascii="Arial" w:hAnsi="Arial" w:cs="Arial"/>
          <w:b/>
        </w:rPr>
      </w:pPr>
      <w:r w:rsidRPr="002C7DDA">
        <w:rPr>
          <w:rFonts w:ascii="Arial" w:hAnsi="Arial" w:cs="Arial"/>
          <w:b/>
        </w:rPr>
        <w:t>Об утверждении Порядка установления и оценки применения обязательных требований, содержащихся в нормативных правовых актах администрации Восходовского сельсовета</w:t>
      </w:r>
    </w:p>
    <w:p w:rsidR="002C7DDA" w:rsidRPr="002C7DDA" w:rsidRDefault="002C7DDA" w:rsidP="002C7DDA">
      <w:pPr>
        <w:pStyle w:val="ConsPlusNormal"/>
        <w:ind w:firstLine="540"/>
        <w:jc w:val="center"/>
        <w:rPr>
          <w:rFonts w:ascii="Arial" w:hAnsi="Arial" w:cs="Arial"/>
          <w:b/>
        </w:rPr>
      </w:pPr>
    </w:p>
    <w:p w:rsidR="002C7DDA" w:rsidRPr="002C7DDA" w:rsidRDefault="002C7DDA" w:rsidP="002C7DDA">
      <w:pPr>
        <w:pStyle w:val="ConsPlusNormal"/>
        <w:ind w:firstLine="540"/>
        <w:jc w:val="center"/>
        <w:rPr>
          <w:rFonts w:ascii="Arial" w:hAnsi="Arial" w:cs="Arial"/>
          <w:b/>
        </w:rPr>
      </w:pPr>
    </w:p>
    <w:p w:rsidR="002C7DDA" w:rsidRPr="002C7DDA" w:rsidRDefault="002C7DDA" w:rsidP="002C7DDA">
      <w:pPr>
        <w:pStyle w:val="ConsPlusNormal"/>
        <w:ind w:firstLine="540"/>
        <w:jc w:val="center"/>
        <w:rPr>
          <w:rFonts w:ascii="Arial" w:hAnsi="Arial" w:cs="Arial"/>
          <w:b/>
        </w:rPr>
      </w:pPr>
    </w:p>
    <w:p w:rsidR="002C7DDA" w:rsidRPr="002C7DDA" w:rsidRDefault="002C7DDA" w:rsidP="002C7DDA">
      <w:pPr>
        <w:pStyle w:val="ConsPlusNormal"/>
        <w:ind w:firstLine="540"/>
        <w:jc w:val="both"/>
        <w:rPr>
          <w:rFonts w:ascii="Arial" w:hAnsi="Arial" w:cs="Arial"/>
        </w:rPr>
      </w:pPr>
      <w:r w:rsidRPr="002C7DDA">
        <w:rPr>
          <w:rFonts w:ascii="Arial" w:hAnsi="Arial" w:cs="Arial"/>
        </w:rPr>
        <w:t>Руководствуясь Федеральными законами от 31 июля 2020 года N 247-ФЗ "Об обязательных требованиях в Российской Федерации", от 6 октября 2003 года N 131-ФЗ "Об общих принципах организации местного самоуправления в Российской Федерации", Уставом Восходовского сельсовета:</w:t>
      </w:r>
    </w:p>
    <w:p w:rsidR="002C7DDA" w:rsidRPr="002C7DDA" w:rsidRDefault="002C7DDA" w:rsidP="002C7DDA">
      <w:pPr>
        <w:pStyle w:val="ConsPlusNormal"/>
        <w:ind w:firstLine="540"/>
        <w:jc w:val="both"/>
        <w:rPr>
          <w:rFonts w:ascii="Arial" w:hAnsi="Arial" w:cs="Arial"/>
        </w:rPr>
      </w:pPr>
      <w:r w:rsidRPr="002C7DDA">
        <w:rPr>
          <w:rFonts w:ascii="Arial" w:hAnsi="Arial" w:cs="Arial"/>
        </w:rPr>
        <w:t>1. Утвердить Порядок установления и оценки применения обязательных требований, содержащихся в нормативных правовых актах администрации Восходовского сельсовета (прилагается).</w:t>
      </w:r>
    </w:p>
    <w:p w:rsidR="002C7DDA" w:rsidRPr="002C7DDA" w:rsidRDefault="002C7DDA" w:rsidP="002C7DDA">
      <w:pPr>
        <w:pStyle w:val="ConsPlusNormal"/>
        <w:ind w:firstLine="540"/>
        <w:jc w:val="both"/>
        <w:rPr>
          <w:rFonts w:ascii="Arial" w:hAnsi="Arial" w:cs="Arial"/>
        </w:rPr>
      </w:pPr>
      <w:r w:rsidRPr="002C7DDA">
        <w:rPr>
          <w:rFonts w:ascii="Arial" w:hAnsi="Arial" w:cs="Arial"/>
        </w:rPr>
        <w:t xml:space="preserve">2. Настоящее Постановление разместить на официальном сайте в сети интернет. </w:t>
      </w:r>
    </w:p>
    <w:p w:rsidR="002C7DDA" w:rsidRPr="002C7DDA" w:rsidRDefault="002C7DDA" w:rsidP="002C7DDA">
      <w:pPr>
        <w:pStyle w:val="ConsPlusNormal"/>
        <w:ind w:firstLine="540"/>
        <w:jc w:val="right"/>
        <w:rPr>
          <w:rFonts w:ascii="Arial" w:hAnsi="Arial" w:cs="Arial"/>
        </w:rPr>
      </w:pPr>
    </w:p>
    <w:p w:rsidR="002C7DDA" w:rsidRPr="002C7DDA" w:rsidRDefault="002C7DDA" w:rsidP="002C7DDA">
      <w:pPr>
        <w:pStyle w:val="ConsPlusNormal"/>
        <w:ind w:firstLine="540"/>
        <w:jc w:val="right"/>
        <w:rPr>
          <w:rFonts w:ascii="Arial" w:hAnsi="Arial" w:cs="Arial"/>
        </w:rPr>
      </w:pPr>
    </w:p>
    <w:p w:rsidR="002C7DDA" w:rsidRPr="002C7DDA" w:rsidRDefault="002C7DDA" w:rsidP="002C7DDA">
      <w:pPr>
        <w:pStyle w:val="ConsPlusNormal"/>
        <w:ind w:firstLine="540"/>
        <w:jc w:val="right"/>
        <w:rPr>
          <w:rFonts w:ascii="Arial" w:hAnsi="Arial" w:cs="Arial"/>
        </w:rPr>
      </w:pPr>
    </w:p>
    <w:p w:rsidR="002C7DDA" w:rsidRPr="002C7DDA" w:rsidRDefault="002C7DDA" w:rsidP="002C7DDA">
      <w:pPr>
        <w:pStyle w:val="ConsPlusNormal"/>
        <w:ind w:firstLine="540"/>
        <w:jc w:val="right"/>
        <w:rPr>
          <w:rFonts w:ascii="Arial" w:hAnsi="Arial" w:cs="Arial"/>
        </w:rPr>
      </w:pPr>
    </w:p>
    <w:p w:rsidR="002C7DDA" w:rsidRPr="002C7DDA" w:rsidRDefault="002C7DDA" w:rsidP="002C7DDA">
      <w:pPr>
        <w:pStyle w:val="ConsPlusNormal"/>
        <w:ind w:firstLine="540"/>
        <w:jc w:val="right"/>
        <w:rPr>
          <w:rFonts w:ascii="Arial" w:hAnsi="Arial" w:cs="Arial"/>
        </w:rPr>
      </w:pPr>
    </w:p>
    <w:p w:rsidR="002C7DDA" w:rsidRPr="002C7DDA" w:rsidRDefault="002C7DDA" w:rsidP="002C7DDA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C7DDA">
        <w:rPr>
          <w:rFonts w:ascii="Arial" w:hAnsi="Arial" w:cs="Arial"/>
        </w:rPr>
        <w:t xml:space="preserve">Глава администрации </w:t>
      </w:r>
    </w:p>
    <w:p w:rsidR="002C7DDA" w:rsidRPr="002C7DDA" w:rsidRDefault="002C7DDA" w:rsidP="002C7DDA">
      <w:pPr>
        <w:tabs>
          <w:tab w:val="left" w:pos="59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C7DDA">
        <w:rPr>
          <w:rFonts w:ascii="Arial" w:hAnsi="Arial" w:cs="Arial"/>
          <w:sz w:val="24"/>
          <w:szCs w:val="24"/>
        </w:rPr>
        <w:t>Восходовского сельсовета</w:t>
      </w:r>
      <w:r w:rsidRPr="002C7DD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</w:t>
      </w:r>
      <w:r w:rsidRPr="002C7DDA">
        <w:rPr>
          <w:rFonts w:ascii="Arial" w:hAnsi="Arial" w:cs="Arial"/>
          <w:sz w:val="24"/>
          <w:szCs w:val="24"/>
        </w:rPr>
        <w:t xml:space="preserve">                      В.А.Гайчук</w:t>
      </w:r>
    </w:p>
    <w:p w:rsidR="002C7DDA" w:rsidRPr="002C7DDA" w:rsidRDefault="002C7DDA" w:rsidP="002C7DDA">
      <w:pPr>
        <w:pStyle w:val="ConsPlusNormal"/>
        <w:ind w:firstLine="540"/>
        <w:jc w:val="right"/>
        <w:rPr>
          <w:rFonts w:ascii="Arial" w:hAnsi="Arial" w:cs="Arial"/>
        </w:rPr>
      </w:pPr>
    </w:p>
    <w:p w:rsidR="002C7DDA" w:rsidRPr="002C7DDA" w:rsidRDefault="002C7DDA" w:rsidP="002C7DDA">
      <w:pPr>
        <w:pStyle w:val="ConsPlusNormal"/>
        <w:ind w:firstLine="540"/>
        <w:jc w:val="right"/>
        <w:rPr>
          <w:rFonts w:ascii="Arial" w:hAnsi="Arial" w:cs="Arial"/>
        </w:rPr>
      </w:pPr>
    </w:p>
    <w:p w:rsidR="002C7DDA" w:rsidRPr="002C7DDA" w:rsidRDefault="002C7DDA" w:rsidP="002C7DDA">
      <w:pPr>
        <w:pStyle w:val="ConsPlusNormal"/>
        <w:ind w:firstLine="540"/>
        <w:jc w:val="right"/>
        <w:rPr>
          <w:rFonts w:ascii="Arial" w:hAnsi="Arial" w:cs="Arial"/>
        </w:rPr>
      </w:pPr>
    </w:p>
    <w:p w:rsidR="002C7DDA" w:rsidRPr="002C7DDA" w:rsidRDefault="002C7DDA" w:rsidP="002C7DDA">
      <w:pPr>
        <w:pStyle w:val="ConsPlusNormal"/>
        <w:ind w:firstLine="540"/>
        <w:jc w:val="right"/>
        <w:rPr>
          <w:rFonts w:ascii="Arial" w:hAnsi="Arial" w:cs="Arial"/>
        </w:rPr>
      </w:pPr>
    </w:p>
    <w:p w:rsidR="002C7DDA" w:rsidRPr="002C7DDA" w:rsidRDefault="002C7DDA" w:rsidP="002C7DDA">
      <w:pPr>
        <w:pStyle w:val="ConsPlusNormal"/>
        <w:ind w:firstLine="540"/>
        <w:jc w:val="right"/>
        <w:rPr>
          <w:rFonts w:ascii="Arial" w:hAnsi="Arial" w:cs="Arial"/>
        </w:rPr>
      </w:pPr>
    </w:p>
    <w:p w:rsidR="002C7DDA" w:rsidRPr="002C7DDA" w:rsidRDefault="002C7DDA" w:rsidP="002C7DDA">
      <w:pPr>
        <w:pStyle w:val="ConsPlusNormal"/>
        <w:ind w:firstLine="540"/>
        <w:jc w:val="right"/>
        <w:rPr>
          <w:rFonts w:ascii="Arial" w:hAnsi="Arial" w:cs="Arial"/>
        </w:rPr>
      </w:pPr>
    </w:p>
    <w:p w:rsidR="002C7DDA" w:rsidRPr="002C7DDA" w:rsidRDefault="002C7DDA" w:rsidP="002C7DDA">
      <w:pPr>
        <w:pStyle w:val="ConsPlusNormal"/>
        <w:ind w:firstLine="540"/>
        <w:jc w:val="right"/>
        <w:rPr>
          <w:rFonts w:ascii="Arial" w:hAnsi="Arial" w:cs="Arial"/>
        </w:rPr>
      </w:pPr>
    </w:p>
    <w:p w:rsidR="002C7DDA" w:rsidRPr="002C7DDA" w:rsidRDefault="002C7DDA" w:rsidP="002C7DDA">
      <w:pPr>
        <w:pStyle w:val="ConsPlusNormal"/>
        <w:ind w:firstLine="540"/>
        <w:jc w:val="right"/>
        <w:rPr>
          <w:rFonts w:ascii="Arial" w:hAnsi="Arial" w:cs="Arial"/>
        </w:rPr>
      </w:pPr>
    </w:p>
    <w:p w:rsidR="002C7DDA" w:rsidRPr="002C7DDA" w:rsidRDefault="002C7DDA" w:rsidP="002C7DDA">
      <w:pPr>
        <w:pStyle w:val="ConsPlusNormal"/>
        <w:ind w:firstLine="540"/>
        <w:jc w:val="right"/>
        <w:rPr>
          <w:rFonts w:ascii="Arial" w:hAnsi="Arial" w:cs="Arial"/>
        </w:rPr>
      </w:pPr>
    </w:p>
    <w:p w:rsidR="002C7DDA" w:rsidRPr="002C7DDA" w:rsidRDefault="002C7DDA" w:rsidP="002C7DDA">
      <w:pPr>
        <w:pStyle w:val="ConsPlusNormal"/>
        <w:ind w:firstLine="540"/>
        <w:jc w:val="right"/>
        <w:rPr>
          <w:rFonts w:ascii="Arial" w:hAnsi="Arial" w:cs="Arial"/>
        </w:rPr>
      </w:pPr>
    </w:p>
    <w:p w:rsidR="002C7DDA" w:rsidRPr="002C7DDA" w:rsidRDefault="002C7DDA" w:rsidP="002C7DDA">
      <w:pPr>
        <w:pStyle w:val="ConsPlusNormal"/>
        <w:ind w:firstLine="540"/>
        <w:jc w:val="right"/>
        <w:rPr>
          <w:rFonts w:ascii="Arial" w:hAnsi="Arial" w:cs="Arial"/>
        </w:rPr>
      </w:pPr>
    </w:p>
    <w:p w:rsidR="002C7DDA" w:rsidRPr="002C7DDA" w:rsidRDefault="002C7DDA" w:rsidP="002C7DDA">
      <w:pPr>
        <w:pStyle w:val="ConsPlusNormal"/>
        <w:ind w:firstLine="540"/>
        <w:jc w:val="right"/>
        <w:rPr>
          <w:rFonts w:ascii="Arial" w:hAnsi="Arial" w:cs="Arial"/>
        </w:rPr>
      </w:pPr>
    </w:p>
    <w:p w:rsidR="002C7DDA" w:rsidRPr="002C7DDA" w:rsidRDefault="002C7DDA" w:rsidP="002C7DDA">
      <w:pPr>
        <w:pStyle w:val="ConsPlusNormal"/>
        <w:ind w:firstLine="540"/>
        <w:jc w:val="right"/>
        <w:rPr>
          <w:rFonts w:ascii="Arial" w:hAnsi="Arial" w:cs="Arial"/>
        </w:rPr>
      </w:pPr>
    </w:p>
    <w:p w:rsidR="002C7DDA" w:rsidRPr="002C7DDA" w:rsidRDefault="002C7DDA" w:rsidP="002C7DDA">
      <w:pPr>
        <w:pStyle w:val="ConsPlusNormal"/>
        <w:ind w:firstLine="540"/>
        <w:jc w:val="right"/>
        <w:rPr>
          <w:rFonts w:ascii="Arial" w:hAnsi="Arial" w:cs="Arial"/>
        </w:rPr>
      </w:pPr>
    </w:p>
    <w:p w:rsidR="002C7DDA" w:rsidRPr="002C7DDA" w:rsidRDefault="002C7DDA" w:rsidP="002C7DDA">
      <w:pPr>
        <w:pStyle w:val="ConsPlusNormal"/>
        <w:ind w:firstLine="540"/>
        <w:jc w:val="right"/>
        <w:rPr>
          <w:rFonts w:ascii="Arial" w:hAnsi="Arial" w:cs="Arial"/>
        </w:rPr>
      </w:pPr>
    </w:p>
    <w:p w:rsidR="002C7DDA" w:rsidRPr="002C7DDA" w:rsidRDefault="002C7DDA" w:rsidP="002C7DDA">
      <w:pPr>
        <w:pStyle w:val="ConsPlusNormal"/>
        <w:ind w:firstLine="540"/>
        <w:jc w:val="right"/>
        <w:rPr>
          <w:rFonts w:ascii="Arial" w:hAnsi="Arial" w:cs="Arial"/>
        </w:rPr>
      </w:pPr>
    </w:p>
    <w:p w:rsidR="002C7DDA" w:rsidRPr="002C7DDA" w:rsidRDefault="002C7DDA" w:rsidP="002C7DDA">
      <w:pPr>
        <w:pStyle w:val="ConsPlusNormal"/>
        <w:ind w:firstLine="540"/>
        <w:jc w:val="right"/>
        <w:rPr>
          <w:rFonts w:ascii="Arial" w:hAnsi="Arial" w:cs="Arial"/>
        </w:rPr>
      </w:pPr>
    </w:p>
    <w:p w:rsidR="002C7DDA" w:rsidRPr="002C7DDA" w:rsidRDefault="002C7DDA" w:rsidP="002C7DDA">
      <w:pPr>
        <w:pStyle w:val="ConsPlusNormal"/>
        <w:ind w:firstLine="540"/>
        <w:jc w:val="right"/>
        <w:rPr>
          <w:rFonts w:ascii="Arial" w:hAnsi="Arial" w:cs="Arial"/>
        </w:rPr>
      </w:pPr>
    </w:p>
    <w:p w:rsidR="002C7DDA" w:rsidRPr="002C7DDA" w:rsidRDefault="002C7DDA" w:rsidP="002C7DDA">
      <w:pPr>
        <w:pStyle w:val="ConsPlusNormal"/>
        <w:ind w:firstLine="540"/>
        <w:jc w:val="right"/>
        <w:rPr>
          <w:rFonts w:ascii="Arial" w:hAnsi="Arial" w:cs="Arial"/>
        </w:rPr>
      </w:pPr>
    </w:p>
    <w:p w:rsidR="002C7DDA" w:rsidRPr="002C7DDA" w:rsidRDefault="002C7DDA" w:rsidP="002C7DDA">
      <w:pPr>
        <w:pStyle w:val="ConsPlusNormal"/>
        <w:ind w:firstLine="540"/>
        <w:jc w:val="right"/>
        <w:rPr>
          <w:rFonts w:ascii="Arial" w:hAnsi="Arial" w:cs="Arial"/>
        </w:rPr>
      </w:pPr>
    </w:p>
    <w:p w:rsidR="002C7DDA" w:rsidRPr="002C7DDA" w:rsidRDefault="002C7DDA" w:rsidP="002C7DDA">
      <w:pPr>
        <w:pStyle w:val="ConsPlusNormal"/>
        <w:ind w:firstLine="540"/>
        <w:jc w:val="right"/>
        <w:rPr>
          <w:rFonts w:ascii="Arial" w:hAnsi="Arial" w:cs="Arial"/>
        </w:rPr>
      </w:pPr>
      <w:r w:rsidRPr="002C7DDA">
        <w:rPr>
          <w:rFonts w:ascii="Arial" w:hAnsi="Arial" w:cs="Arial"/>
        </w:rPr>
        <w:lastRenderedPageBreak/>
        <w:t>Приложение</w:t>
      </w:r>
    </w:p>
    <w:p w:rsidR="002C7DDA" w:rsidRPr="002C7DDA" w:rsidRDefault="002C7DDA" w:rsidP="002C7DDA">
      <w:pPr>
        <w:pStyle w:val="ConsPlusNormal"/>
        <w:ind w:firstLine="540"/>
        <w:jc w:val="right"/>
        <w:rPr>
          <w:rFonts w:ascii="Arial" w:hAnsi="Arial" w:cs="Arial"/>
        </w:rPr>
      </w:pPr>
      <w:r w:rsidRPr="002C7DDA">
        <w:rPr>
          <w:rFonts w:ascii="Arial" w:hAnsi="Arial" w:cs="Arial"/>
        </w:rPr>
        <w:t>к Постановлению администрации</w:t>
      </w:r>
    </w:p>
    <w:p w:rsidR="002C7DDA" w:rsidRPr="002C7DDA" w:rsidRDefault="002C7DDA" w:rsidP="002C7DDA">
      <w:pPr>
        <w:pStyle w:val="ConsPlusNormal"/>
        <w:ind w:firstLine="540"/>
        <w:jc w:val="right"/>
        <w:rPr>
          <w:rFonts w:ascii="Arial" w:hAnsi="Arial" w:cs="Arial"/>
        </w:rPr>
      </w:pPr>
      <w:r w:rsidRPr="002C7DDA">
        <w:rPr>
          <w:rFonts w:ascii="Arial" w:hAnsi="Arial" w:cs="Arial"/>
        </w:rPr>
        <w:t>Восходовского сельсовета</w:t>
      </w:r>
    </w:p>
    <w:p w:rsidR="002C7DDA" w:rsidRPr="002C7DDA" w:rsidRDefault="002C7DDA" w:rsidP="002C7DDA">
      <w:pPr>
        <w:pStyle w:val="ConsPlusNormal"/>
        <w:ind w:firstLine="540"/>
        <w:jc w:val="right"/>
        <w:rPr>
          <w:rFonts w:ascii="Arial" w:hAnsi="Arial" w:cs="Arial"/>
        </w:rPr>
      </w:pPr>
      <w:r w:rsidRPr="002C7DDA">
        <w:rPr>
          <w:rFonts w:ascii="Arial" w:hAnsi="Arial" w:cs="Arial"/>
        </w:rPr>
        <w:t>от 27.07.2022 г. № 16</w:t>
      </w:r>
    </w:p>
    <w:p w:rsidR="002C7DDA" w:rsidRPr="002C7DDA" w:rsidRDefault="002C7DDA" w:rsidP="002C7DDA">
      <w:pPr>
        <w:pStyle w:val="ConsPlusNormal"/>
        <w:ind w:firstLine="540"/>
        <w:jc w:val="both"/>
        <w:rPr>
          <w:rFonts w:ascii="Arial" w:hAnsi="Arial" w:cs="Arial"/>
        </w:rPr>
      </w:pPr>
      <w:r w:rsidRPr="002C7DDA">
        <w:rPr>
          <w:rFonts w:ascii="Arial" w:hAnsi="Arial" w:cs="Arial"/>
        </w:rPr>
        <w:t> </w:t>
      </w:r>
    </w:p>
    <w:p w:rsidR="002C7DDA" w:rsidRPr="002C7DDA" w:rsidRDefault="002C7DDA" w:rsidP="002C7DDA">
      <w:pPr>
        <w:pStyle w:val="ConsPlusNormal"/>
        <w:ind w:firstLine="540"/>
        <w:jc w:val="center"/>
        <w:rPr>
          <w:rFonts w:ascii="Arial" w:hAnsi="Arial" w:cs="Arial"/>
          <w:b/>
        </w:rPr>
      </w:pPr>
      <w:r w:rsidRPr="002C7DDA">
        <w:rPr>
          <w:rFonts w:ascii="Arial" w:hAnsi="Arial" w:cs="Arial"/>
          <w:b/>
        </w:rPr>
        <w:t>ПОРЯДОК</w:t>
      </w:r>
    </w:p>
    <w:p w:rsidR="002C7DDA" w:rsidRPr="002C7DDA" w:rsidRDefault="002C7DDA" w:rsidP="002C7DDA">
      <w:pPr>
        <w:pStyle w:val="ConsPlusNormal"/>
        <w:ind w:firstLine="540"/>
        <w:jc w:val="center"/>
        <w:rPr>
          <w:rFonts w:ascii="Arial" w:hAnsi="Arial" w:cs="Arial"/>
          <w:b/>
        </w:rPr>
      </w:pPr>
      <w:r w:rsidRPr="002C7DDA">
        <w:rPr>
          <w:rFonts w:ascii="Arial" w:hAnsi="Arial" w:cs="Arial"/>
          <w:b/>
        </w:rPr>
        <w:t>УСТАНОВЛЕНИЯ И ОЦЕНКИ ПРИМЕНЕНИЯ ОБЯЗАТЕЛЬНЫХ ТРЕБОВАНИЙ, СОДЕРЖАЩИХСЯ В НОРМАТИВНЫХ ПРАВОВЫХ АКТАХ АДМИНИСТРАЦИИ ВОСХОДОВСКОГО СЕЛЬСОВЕТА</w:t>
      </w:r>
    </w:p>
    <w:p w:rsidR="002C7DDA" w:rsidRPr="002C7DDA" w:rsidRDefault="002C7DDA" w:rsidP="002C7DDA">
      <w:pPr>
        <w:pStyle w:val="ConsPlusNormal"/>
        <w:jc w:val="both"/>
        <w:rPr>
          <w:rFonts w:ascii="Arial" w:hAnsi="Arial" w:cs="Arial"/>
        </w:rPr>
      </w:pPr>
      <w:r w:rsidRPr="002C7DDA">
        <w:rPr>
          <w:rFonts w:ascii="Arial" w:hAnsi="Arial" w:cs="Arial"/>
        </w:rPr>
        <w:t> </w:t>
      </w:r>
    </w:p>
    <w:p w:rsidR="002C7DDA" w:rsidRPr="002C7DDA" w:rsidRDefault="002C7DDA" w:rsidP="002C7DDA">
      <w:pPr>
        <w:pStyle w:val="ConsPlusNormal"/>
        <w:ind w:firstLine="540"/>
        <w:jc w:val="center"/>
        <w:rPr>
          <w:rFonts w:ascii="Arial" w:hAnsi="Arial" w:cs="Arial"/>
          <w:b/>
        </w:rPr>
      </w:pPr>
      <w:r w:rsidRPr="002C7DDA">
        <w:rPr>
          <w:rFonts w:ascii="Arial" w:hAnsi="Arial" w:cs="Arial"/>
          <w:b/>
        </w:rPr>
        <w:t>1. Общие положения</w:t>
      </w:r>
    </w:p>
    <w:p w:rsidR="002C7DDA" w:rsidRPr="002C7DDA" w:rsidRDefault="002C7DDA" w:rsidP="002C7DDA">
      <w:pPr>
        <w:pStyle w:val="ConsPlusNormal"/>
        <w:ind w:firstLine="540"/>
        <w:jc w:val="both"/>
        <w:rPr>
          <w:rFonts w:ascii="Arial" w:hAnsi="Arial" w:cs="Arial"/>
        </w:rPr>
      </w:pPr>
    </w:p>
    <w:p w:rsidR="002C7DDA" w:rsidRPr="002C7DDA" w:rsidRDefault="002C7DDA" w:rsidP="002C7DDA">
      <w:pPr>
        <w:pStyle w:val="ConsPlusNormal"/>
        <w:ind w:firstLine="540"/>
        <w:jc w:val="both"/>
        <w:rPr>
          <w:rFonts w:ascii="Arial" w:hAnsi="Arial" w:cs="Arial"/>
        </w:rPr>
      </w:pPr>
      <w:r w:rsidRPr="002C7DDA">
        <w:rPr>
          <w:rFonts w:ascii="Arial" w:hAnsi="Arial" w:cs="Arial"/>
        </w:rPr>
        <w:t>Настоящий Порядок разработан в соответствии с частью 5 статьи 2 Федерального закона от 31.07.2020 N 247-ФЗ "Об обязательных требованиях в Российской Федерации" (далее - Федеральный закон N 247-ФЗ), Федеральным законом от 06.10.2003 N 131-ФЗ "Об общих принципах организации местного самоуправления в Российской Федерации" и определяет порядок установления в муниципальных нормативных правовых актах администрации Восходовского сельсовета (далее - МНПА) обязательных требований, которые связаны с осуществлением предпринимательской и иной экономической деятельности, и оценка соблюдения которых осуществляется в рамках муниципального контроля, привлечения к административной ответственности (далее - обязательные требования), и оценки их применения.</w:t>
      </w:r>
    </w:p>
    <w:p w:rsidR="002C7DDA" w:rsidRPr="002C7DDA" w:rsidRDefault="002C7DDA" w:rsidP="002C7DDA">
      <w:pPr>
        <w:pStyle w:val="ConsPlusNormal"/>
        <w:ind w:firstLine="540"/>
        <w:jc w:val="both"/>
        <w:rPr>
          <w:rFonts w:ascii="Arial" w:hAnsi="Arial" w:cs="Arial"/>
        </w:rPr>
      </w:pPr>
      <w:r w:rsidRPr="002C7DDA">
        <w:rPr>
          <w:rFonts w:ascii="Arial" w:hAnsi="Arial" w:cs="Arial"/>
        </w:rPr>
        <w:t>Настоящий Порядок разработан в целях обеспечения единого подхода к установлению и оценке применения обязательных требований, устанавливаемых МНПА.</w:t>
      </w:r>
    </w:p>
    <w:p w:rsidR="002C7DDA" w:rsidRPr="002C7DDA" w:rsidRDefault="002C7DDA" w:rsidP="002C7DDA">
      <w:pPr>
        <w:pStyle w:val="ConsPlusTitle"/>
        <w:jc w:val="center"/>
        <w:outlineLvl w:val="0"/>
      </w:pPr>
    </w:p>
    <w:p w:rsidR="002C7DDA" w:rsidRPr="002C7DDA" w:rsidRDefault="002C7DDA" w:rsidP="002C7DDA">
      <w:pPr>
        <w:pStyle w:val="ConsPlusTitle"/>
        <w:jc w:val="center"/>
        <w:outlineLvl w:val="0"/>
      </w:pPr>
      <w:r w:rsidRPr="002C7DDA">
        <w:t>2. Порядок установления обязательных требований</w:t>
      </w:r>
    </w:p>
    <w:p w:rsidR="002C7DDA" w:rsidRPr="002C7DDA" w:rsidRDefault="002C7DDA" w:rsidP="002C7DDA">
      <w:pPr>
        <w:pStyle w:val="ConsPlusNormal"/>
        <w:jc w:val="both"/>
        <w:rPr>
          <w:rFonts w:ascii="Arial" w:hAnsi="Arial" w:cs="Arial"/>
        </w:rPr>
      </w:pPr>
    </w:p>
    <w:p w:rsidR="002C7DDA" w:rsidRPr="002C7DDA" w:rsidRDefault="002C7DDA" w:rsidP="002C7DDA">
      <w:pPr>
        <w:pStyle w:val="ConsPlusNormal"/>
        <w:ind w:firstLine="540"/>
        <w:jc w:val="both"/>
        <w:rPr>
          <w:rFonts w:ascii="Arial" w:hAnsi="Arial" w:cs="Arial"/>
        </w:rPr>
      </w:pPr>
      <w:r w:rsidRPr="002C7DDA">
        <w:rPr>
          <w:rFonts w:ascii="Arial" w:hAnsi="Arial" w:cs="Arial"/>
        </w:rPr>
        <w:t>2.1. При установлении обязательных требований в МНПА должны быть соблюдены принципы, установленные статьей 4 Федерального закона N 247-ФЗ, и определены:</w:t>
      </w:r>
    </w:p>
    <w:p w:rsidR="002C7DDA" w:rsidRPr="002C7DDA" w:rsidRDefault="002C7DDA" w:rsidP="002C7DDA">
      <w:pPr>
        <w:pStyle w:val="ConsPlusNormal"/>
        <w:ind w:firstLine="540"/>
        <w:jc w:val="both"/>
        <w:rPr>
          <w:rFonts w:ascii="Arial" w:hAnsi="Arial" w:cs="Arial"/>
        </w:rPr>
      </w:pPr>
      <w:r w:rsidRPr="002C7DDA">
        <w:rPr>
          <w:rFonts w:ascii="Arial" w:hAnsi="Arial" w:cs="Arial"/>
        </w:rPr>
        <w:t>2.1.1. содержание обязательных требований (условия, ограничения, запреты, обязанности);</w:t>
      </w:r>
    </w:p>
    <w:p w:rsidR="002C7DDA" w:rsidRPr="002C7DDA" w:rsidRDefault="002C7DDA" w:rsidP="002C7DDA">
      <w:pPr>
        <w:pStyle w:val="ConsPlusNormal"/>
        <w:ind w:firstLine="540"/>
        <w:jc w:val="both"/>
        <w:rPr>
          <w:rFonts w:ascii="Arial" w:hAnsi="Arial" w:cs="Arial"/>
        </w:rPr>
      </w:pPr>
      <w:r w:rsidRPr="002C7DDA">
        <w:rPr>
          <w:rFonts w:ascii="Arial" w:hAnsi="Arial" w:cs="Arial"/>
        </w:rPr>
        <w:t>2.1.2. лица, обязанные соблюдать обязательные требования;</w:t>
      </w:r>
    </w:p>
    <w:p w:rsidR="002C7DDA" w:rsidRPr="002C7DDA" w:rsidRDefault="002C7DDA" w:rsidP="002C7DDA">
      <w:pPr>
        <w:pStyle w:val="ConsPlusNormal"/>
        <w:ind w:firstLine="540"/>
        <w:jc w:val="both"/>
        <w:rPr>
          <w:rFonts w:ascii="Arial" w:hAnsi="Arial" w:cs="Arial"/>
        </w:rPr>
      </w:pPr>
      <w:r w:rsidRPr="002C7DDA">
        <w:rPr>
          <w:rFonts w:ascii="Arial" w:hAnsi="Arial" w:cs="Arial"/>
        </w:rPr>
        <w:t>2.1.3. в зависимости от объекта установления обязательных требований:</w:t>
      </w:r>
    </w:p>
    <w:p w:rsidR="002C7DDA" w:rsidRPr="002C7DDA" w:rsidRDefault="002C7DDA" w:rsidP="002C7DDA">
      <w:pPr>
        <w:pStyle w:val="ConsPlusNormal"/>
        <w:ind w:firstLine="540"/>
        <w:jc w:val="both"/>
        <w:rPr>
          <w:rFonts w:ascii="Arial" w:hAnsi="Arial" w:cs="Arial"/>
        </w:rPr>
      </w:pPr>
      <w:r w:rsidRPr="002C7DDA">
        <w:rPr>
          <w:rFonts w:ascii="Arial" w:hAnsi="Arial" w:cs="Arial"/>
        </w:rPr>
        <w:t>- осуществляемая деятельность, совершаемые действия, в отношении которых устанавливаются обязательные требования;</w:t>
      </w:r>
    </w:p>
    <w:p w:rsidR="002C7DDA" w:rsidRPr="002C7DDA" w:rsidRDefault="002C7DDA" w:rsidP="002C7DDA">
      <w:pPr>
        <w:pStyle w:val="ConsPlusNormal"/>
        <w:ind w:firstLine="540"/>
        <w:jc w:val="both"/>
        <w:rPr>
          <w:rFonts w:ascii="Arial" w:hAnsi="Arial" w:cs="Arial"/>
        </w:rPr>
      </w:pPr>
      <w:r w:rsidRPr="002C7DDA">
        <w:rPr>
          <w:rFonts w:ascii="Arial" w:hAnsi="Arial" w:cs="Arial"/>
        </w:rPr>
        <w:t>- 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2C7DDA" w:rsidRPr="002C7DDA" w:rsidRDefault="002C7DDA" w:rsidP="002C7DDA">
      <w:pPr>
        <w:pStyle w:val="ConsPlusNormal"/>
        <w:ind w:firstLine="540"/>
        <w:jc w:val="both"/>
        <w:rPr>
          <w:rFonts w:ascii="Arial" w:hAnsi="Arial" w:cs="Arial"/>
        </w:rPr>
      </w:pPr>
      <w:r w:rsidRPr="002C7DDA">
        <w:rPr>
          <w:rFonts w:ascii="Arial" w:hAnsi="Arial" w:cs="Arial"/>
        </w:rPr>
        <w:t>- результаты осуществления деятельности, совершения действий, в отношении которых устанавливаются обязательные требования;</w:t>
      </w:r>
    </w:p>
    <w:p w:rsidR="002C7DDA" w:rsidRPr="002C7DDA" w:rsidRDefault="002C7DDA" w:rsidP="002C7DDA">
      <w:pPr>
        <w:pStyle w:val="ConsPlusNormal"/>
        <w:ind w:firstLine="540"/>
        <w:jc w:val="both"/>
        <w:rPr>
          <w:rFonts w:ascii="Arial" w:hAnsi="Arial" w:cs="Arial"/>
        </w:rPr>
      </w:pPr>
      <w:r w:rsidRPr="002C7DDA">
        <w:rPr>
          <w:rFonts w:ascii="Arial" w:hAnsi="Arial" w:cs="Arial"/>
        </w:rPr>
        <w:t>2.1.4. формы оценки соблюдения обязательных требований (муниципальный контроль, привлечение к административной ответственности);</w:t>
      </w:r>
    </w:p>
    <w:p w:rsidR="002C7DDA" w:rsidRPr="002C7DDA" w:rsidRDefault="002C7DDA" w:rsidP="002C7DDA">
      <w:pPr>
        <w:pStyle w:val="ConsPlusNormal"/>
        <w:ind w:firstLine="540"/>
        <w:jc w:val="both"/>
        <w:rPr>
          <w:rFonts w:ascii="Arial" w:hAnsi="Arial" w:cs="Arial"/>
        </w:rPr>
      </w:pPr>
      <w:r w:rsidRPr="002C7DDA">
        <w:rPr>
          <w:rFonts w:ascii="Arial" w:hAnsi="Arial" w:cs="Arial"/>
        </w:rPr>
        <w:t>2.1.5. структурные подразделения администрации Восходовского сельсовета (далее - Администрация), наделенные полномочиями по осуществлению соответствующего вида муниципального контроля (далее - органы администрации), осуществляющие оценку соблюдения обязательных требований.</w:t>
      </w:r>
    </w:p>
    <w:p w:rsidR="002C7DDA" w:rsidRPr="002C7DDA" w:rsidRDefault="002C7DDA" w:rsidP="002C7DDA">
      <w:pPr>
        <w:pStyle w:val="ConsPlusNormal"/>
        <w:ind w:firstLine="540"/>
        <w:jc w:val="both"/>
        <w:rPr>
          <w:rFonts w:ascii="Arial" w:hAnsi="Arial" w:cs="Arial"/>
        </w:rPr>
      </w:pPr>
      <w:r w:rsidRPr="002C7DDA">
        <w:rPr>
          <w:rFonts w:ascii="Arial" w:hAnsi="Arial" w:cs="Arial"/>
        </w:rPr>
        <w:t>2.3. Положения МНПА, устанавливающих обязательные требования, должны вступать в силу либо с 1 марта, либо с 1 сентября соответствующего года, но не ранее чем по истечении девяноста дней после дня официального опубликования соответствующего МНПА. Указанное требование не применяется в отношении нормативных правовых актов, указанных в частях 2, 2.1 статьи 3 Федерального закона N 247-ФЗ.</w:t>
      </w:r>
    </w:p>
    <w:p w:rsidR="002C7DDA" w:rsidRPr="002C7DDA" w:rsidRDefault="002C7DDA" w:rsidP="002C7DDA">
      <w:pPr>
        <w:pStyle w:val="ConsPlusNormal"/>
        <w:ind w:firstLine="540"/>
        <w:jc w:val="both"/>
        <w:rPr>
          <w:rFonts w:ascii="Arial" w:hAnsi="Arial" w:cs="Arial"/>
        </w:rPr>
      </w:pPr>
      <w:r w:rsidRPr="002C7DDA">
        <w:rPr>
          <w:rFonts w:ascii="Arial" w:hAnsi="Arial" w:cs="Arial"/>
        </w:rPr>
        <w:lastRenderedPageBreak/>
        <w:t>2.4. В целях обеспечения систематизации обязательных требований и информирования заинтересованных лиц орган Администрации формирует перечень МНПА, содержащих обязательные требования, оценка соблюдения которых является предметом муниципального контроля (далее - Перечень), с указанием порядкового номера, вида, реквизитов и наименования МНПА, его структурных единиц, содержащих обязательные требования.</w:t>
      </w:r>
    </w:p>
    <w:p w:rsidR="002C7DDA" w:rsidRPr="002C7DDA" w:rsidRDefault="002C7DDA" w:rsidP="002C7DDA">
      <w:pPr>
        <w:pStyle w:val="ConsPlusNormal"/>
        <w:ind w:firstLine="540"/>
        <w:jc w:val="both"/>
        <w:rPr>
          <w:rFonts w:ascii="Arial" w:hAnsi="Arial" w:cs="Arial"/>
        </w:rPr>
      </w:pPr>
      <w:r w:rsidRPr="002C7DDA">
        <w:rPr>
          <w:rFonts w:ascii="Arial" w:hAnsi="Arial" w:cs="Arial"/>
        </w:rPr>
        <w:t>Указанный Перечень орган Администрации обязан размещать и поддерживать в актуальном состоянии на официальном сайте (наименование муниципального образования) в информационно-телекоммуникационной сети Интернет.</w:t>
      </w:r>
    </w:p>
    <w:p w:rsidR="002C7DDA" w:rsidRPr="002C7DDA" w:rsidRDefault="002C7DDA" w:rsidP="002C7DDA">
      <w:pPr>
        <w:pStyle w:val="ConsPlusTitle"/>
        <w:jc w:val="center"/>
        <w:outlineLvl w:val="0"/>
      </w:pPr>
    </w:p>
    <w:p w:rsidR="002C7DDA" w:rsidRPr="002C7DDA" w:rsidRDefault="002C7DDA" w:rsidP="002C7DDA">
      <w:pPr>
        <w:pStyle w:val="ConsPlusTitle"/>
        <w:jc w:val="center"/>
        <w:outlineLvl w:val="0"/>
      </w:pPr>
      <w:r w:rsidRPr="002C7DDA">
        <w:t>3. Порядок оценки применения обязательных требований</w:t>
      </w:r>
    </w:p>
    <w:p w:rsidR="002C7DDA" w:rsidRPr="002C7DDA" w:rsidRDefault="002C7DDA" w:rsidP="002C7DDA">
      <w:pPr>
        <w:pStyle w:val="ConsPlusNormal"/>
        <w:jc w:val="both"/>
        <w:rPr>
          <w:rFonts w:ascii="Arial" w:hAnsi="Arial" w:cs="Arial"/>
        </w:rPr>
      </w:pPr>
    </w:p>
    <w:p w:rsidR="002C7DDA" w:rsidRPr="002C7DDA" w:rsidRDefault="002C7DDA" w:rsidP="002C7DDA">
      <w:pPr>
        <w:pStyle w:val="ConsPlusNormal"/>
        <w:ind w:firstLine="540"/>
        <w:jc w:val="both"/>
        <w:rPr>
          <w:rFonts w:ascii="Arial" w:hAnsi="Arial" w:cs="Arial"/>
        </w:rPr>
      </w:pPr>
      <w:r w:rsidRPr="002C7DDA">
        <w:rPr>
          <w:rFonts w:ascii="Arial" w:hAnsi="Arial" w:cs="Arial"/>
        </w:rPr>
        <w:t>3.1. Целью оценки применения обязательных требований является оценка достижения цели введения обязательных требований, комплексная оценка системы обязательных требований в соответствующей сфере регулирования, оценка эффективности введения обязательных требований, выявление избыточных обязательных требований.</w:t>
      </w:r>
    </w:p>
    <w:p w:rsidR="002C7DDA" w:rsidRPr="002C7DDA" w:rsidRDefault="002C7DDA" w:rsidP="002C7DDA">
      <w:pPr>
        <w:pStyle w:val="ConsPlusNormal"/>
        <w:ind w:firstLine="540"/>
        <w:jc w:val="both"/>
        <w:rPr>
          <w:rFonts w:ascii="Arial" w:hAnsi="Arial" w:cs="Arial"/>
        </w:rPr>
      </w:pPr>
      <w:r w:rsidRPr="002C7DDA">
        <w:rPr>
          <w:rFonts w:ascii="Arial" w:hAnsi="Arial" w:cs="Arial"/>
        </w:rPr>
        <w:t>3.2. Оценка применения обязательных требований проводится Органами Администрации ежегодно.</w:t>
      </w:r>
    </w:p>
    <w:p w:rsidR="002C7DDA" w:rsidRPr="002C7DDA" w:rsidRDefault="002C7DDA" w:rsidP="002C7DDA">
      <w:pPr>
        <w:pStyle w:val="ConsPlusNormal"/>
        <w:ind w:firstLine="540"/>
        <w:jc w:val="both"/>
        <w:rPr>
          <w:rFonts w:ascii="Arial" w:hAnsi="Arial" w:cs="Arial"/>
        </w:rPr>
      </w:pPr>
      <w:r w:rsidRPr="002C7DDA">
        <w:rPr>
          <w:rFonts w:ascii="Arial" w:hAnsi="Arial" w:cs="Arial"/>
        </w:rPr>
        <w:t>3.3. Процедура оценки применения обязательных требований включает следующие этапы:</w:t>
      </w:r>
    </w:p>
    <w:p w:rsidR="002C7DDA" w:rsidRPr="002C7DDA" w:rsidRDefault="002C7DDA" w:rsidP="002C7DDA">
      <w:pPr>
        <w:pStyle w:val="ConsPlusNormal"/>
        <w:ind w:firstLine="540"/>
        <w:jc w:val="both"/>
        <w:rPr>
          <w:rFonts w:ascii="Arial" w:hAnsi="Arial" w:cs="Arial"/>
        </w:rPr>
      </w:pPr>
      <w:r w:rsidRPr="002C7DDA">
        <w:rPr>
          <w:rFonts w:ascii="Arial" w:hAnsi="Arial" w:cs="Arial"/>
        </w:rPr>
        <w:t>3.3.1. Формирование ежегодного плана проведения оценки применения обязательных требований, содержащихся в МНПА (далее - План);</w:t>
      </w:r>
    </w:p>
    <w:p w:rsidR="002C7DDA" w:rsidRPr="002C7DDA" w:rsidRDefault="002C7DDA" w:rsidP="002C7DDA">
      <w:pPr>
        <w:pStyle w:val="ConsPlusNormal"/>
        <w:ind w:firstLine="540"/>
        <w:jc w:val="both"/>
        <w:rPr>
          <w:rFonts w:ascii="Arial" w:hAnsi="Arial" w:cs="Arial"/>
        </w:rPr>
      </w:pPr>
      <w:r w:rsidRPr="002C7DDA">
        <w:rPr>
          <w:rFonts w:ascii="Arial" w:hAnsi="Arial" w:cs="Arial"/>
        </w:rPr>
        <w:t>3.3.2. Формирование ежегодного доклада о достижении целей введения обязательных требований, содержащихся в МНПА (далее - Доклад), его публичное обсуждение на официальном сайте Администрации в информационно-телекоммуникационной сети Интернет;</w:t>
      </w:r>
    </w:p>
    <w:p w:rsidR="002C7DDA" w:rsidRPr="002C7DDA" w:rsidRDefault="002C7DDA" w:rsidP="002C7DDA">
      <w:pPr>
        <w:pStyle w:val="ConsPlusNormal"/>
        <w:ind w:firstLine="540"/>
        <w:jc w:val="both"/>
        <w:rPr>
          <w:rFonts w:ascii="Arial" w:hAnsi="Arial" w:cs="Arial"/>
        </w:rPr>
      </w:pPr>
      <w:r w:rsidRPr="002C7DDA">
        <w:rPr>
          <w:rFonts w:ascii="Arial" w:hAnsi="Arial" w:cs="Arial"/>
        </w:rPr>
        <w:t>3.3.3. Утверждение Доклада главой администрации Восходовского сельсовета.</w:t>
      </w:r>
    </w:p>
    <w:p w:rsidR="002C7DDA" w:rsidRPr="002C7DDA" w:rsidRDefault="002C7DDA" w:rsidP="002C7DDA">
      <w:pPr>
        <w:pStyle w:val="ConsPlusNormal"/>
        <w:ind w:firstLine="540"/>
        <w:jc w:val="both"/>
        <w:rPr>
          <w:rFonts w:ascii="Arial" w:hAnsi="Arial" w:cs="Arial"/>
        </w:rPr>
      </w:pPr>
      <w:r w:rsidRPr="002C7DDA">
        <w:rPr>
          <w:rFonts w:ascii="Arial" w:hAnsi="Arial" w:cs="Arial"/>
        </w:rPr>
        <w:t>3.4. Органы Администрации в пределах своей компетенции готовят информацию о МНПА, содержащих обязательные требования, применение которых подлежит оценке, и не позднее 1 сентября года, предшествующего году подготовки Доклада, направляет в Уполномоченный орган Администрации для подготовки Плана.</w:t>
      </w:r>
    </w:p>
    <w:p w:rsidR="002C7DDA" w:rsidRPr="002C7DDA" w:rsidRDefault="002C7DDA" w:rsidP="002C7DDA">
      <w:pPr>
        <w:pStyle w:val="ConsPlusNormal"/>
        <w:ind w:firstLine="540"/>
        <w:jc w:val="both"/>
        <w:rPr>
          <w:rFonts w:ascii="Arial" w:hAnsi="Arial" w:cs="Arial"/>
        </w:rPr>
      </w:pPr>
      <w:r w:rsidRPr="002C7DDA">
        <w:rPr>
          <w:rFonts w:ascii="Arial" w:hAnsi="Arial" w:cs="Arial"/>
        </w:rPr>
        <w:t>План составляется Уполномоченным органом Администрации и утверждается правовым актом Администрации не позднее 1 декабря года, предшествующего году подготовки Доклада, и размещается в электронной форме на официальном сайте «Варнавино-район.РФ» в течение 5 рабочих дней с даты регистрации указанного правового акта.</w:t>
      </w:r>
    </w:p>
    <w:p w:rsidR="002C7DDA" w:rsidRPr="002C7DDA" w:rsidRDefault="002C7DDA" w:rsidP="002C7DDA">
      <w:pPr>
        <w:pStyle w:val="ConsPlusNormal"/>
        <w:ind w:firstLine="540"/>
        <w:jc w:val="both"/>
        <w:rPr>
          <w:rFonts w:ascii="Arial" w:hAnsi="Arial" w:cs="Arial"/>
        </w:rPr>
      </w:pPr>
      <w:r w:rsidRPr="002C7DDA">
        <w:rPr>
          <w:rFonts w:ascii="Arial" w:hAnsi="Arial" w:cs="Arial"/>
        </w:rPr>
        <w:t xml:space="preserve">3.5. </w:t>
      </w:r>
      <w:hyperlink r:id="rId5" w:anchor="Par104" w:tooltip="ЕЖЕГОДНЫЙ ПЛАН" w:history="1">
        <w:r w:rsidRPr="002C7DDA">
          <w:rPr>
            <w:rStyle w:val="a4"/>
            <w:rFonts w:ascii="Arial" w:hAnsi="Arial" w:cs="Arial"/>
            <w:color w:val="auto"/>
            <w:u w:val="none"/>
          </w:rPr>
          <w:t>План</w:t>
        </w:r>
      </w:hyperlink>
      <w:r w:rsidRPr="002C7DDA">
        <w:rPr>
          <w:rFonts w:ascii="Arial" w:hAnsi="Arial" w:cs="Arial"/>
        </w:rPr>
        <w:t xml:space="preserve"> составляется по форме, установленной приложением 1 к настоящему Порядку.</w:t>
      </w:r>
    </w:p>
    <w:p w:rsidR="002C7DDA" w:rsidRPr="002C7DDA" w:rsidRDefault="002C7DDA" w:rsidP="002C7DDA">
      <w:pPr>
        <w:pStyle w:val="ConsPlusNormal"/>
        <w:ind w:firstLine="540"/>
        <w:jc w:val="both"/>
        <w:rPr>
          <w:rFonts w:ascii="Arial" w:hAnsi="Arial" w:cs="Arial"/>
        </w:rPr>
      </w:pPr>
      <w:r w:rsidRPr="002C7DDA">
        <w:rPr>
          <w:rFonts w:ascii="Arial" w:hAnsi="Arial" w:cs="Arial"/>
        </w:rPr>
        <w:t>3.6. Органы Администрации в рамках своей компетенции готовят информацию о достижении целей введения обязательных требований, содержащихся в МНПА, и не позднее 1 сентября года, следующего за годом подготовки Плана, представляют ее в Уполномоченный орган Администрации для подготовки Доклада.</w:t>
      </w:r>
    </w:p>
    <w:p w:rsidR="002C7DDA" w:rsidRPr="002C7DDA" w:rsidRDefault="002C7DDA" w:rsidP="002C7DDA">
      <w:pPr>
        <w:pStyle w:val="ConsPlusNormal"/>
        <w:ind w:firstLine="540"/>
        <w:jc w:val="both"/>
        <w:rPr>
          <w:rFonts w:ascii="Arial" w:hAnsi="Arial" w:cs="Arial"/>
        </w:rPr>
      </w:pPr>
      <w:r w:rsidRPr="002C7DDA">
        <w:rPr>
          <w:rFonts w:ascii="Arial" w:hAnsi="Arial" w:cs="Arial"/>
        </w:rPr>
        <w:t>3.7. Источниками информации для подготовки Доклада являются:</w:t>
      </w:r>
    </w:p>
    <w:p w:rsidR="002C7DDA" w:rsidRPr="002C7DDA" w:rsidRDefault="002C7DDA" w:rsidP="002C7DDA">
      <w:pPr>
        <w:pStyle w:val="ConsPlusNormal"/>
        <w:ind w:firstLine="540"/>
        <w:jc w:val="both"/>
        <w:rPr>
          <w:rFonts w:ascii="Arial" w:hAnsi="Arial" w:cs="Arial"/>
        </w:rPr>
      </w:pPr>
      <w:r w:rsidRPr="002C7DDA">
        <w:rPr>
          <w:rFonts w:ascii="Arial" w:hAnsi="Arial" w:cs="Arial"/>
        </w:rPr>
        <w:t>3.7.1. Результаты мониторинга правоприменения МНПА, содержащих обязательные требования;</w:t>
      </w:r>
    </w:p>
    <w:p w:rsidR="002C7DDA" w:rsidRPr="002C7DDA" w:rsidRDefault="002C7DDA" w:rsidP="002C7DDA">
      <w:pPr>
        <w:pStyle w:val="ConsPlusNormal"/>
        <w:ind w:firstLine="540"/>
        <w:jc w:val="both"/>
        <w:rPr>
          <w:rFonts w:ascii="Arial" w:hAnsi="Arial" w:cs="Arial"/>
        </w:rPr>
      </w:pPr>
      <w:r w:rsidRPr="002C7DDA">
        <w:rPr>
          <w:rFonts w:ascii="Arial" w:hAnsi="Arial" w:cs="Arial"/>
        </w:rPr>
        <w:t>3.7.2. Результаты анализа осуществления контрольной и разрешительной деятельности;</w:t>
      </w:r>
    </w:p>
    <w:p w:rsidR="002C7DDA" w:rsidRPr="002C7DDA" w:rsidRDefault="002C7DDA" w:rsidP="002C7DDA">
      <w:pPr>
        <w:pStyle w:val="ConsPlusNormal"/>
        <w:ind w:firstLine="540"/>
        <w:jc w:val="both"/>
        <w:rPr>
          <w:rFonts w:ascii="Arial" w:hAnsi="Arial" w:cs="Arial"/>
        </w:rPr>
      </w:pPr>
      <w:r w:rsidRPr="002C7DDA">
        <w:rPr>
          <w:rFonts w:ascii="Arial" w:hAnsi="Arial" w:cs="Arial"/>
        </w:rPr>
        <w:t>3.7.3. Результаты анализа административной и судебной практики по вопросам применения обязательных требований;</w:t>
      </w:r>
    </w:p>
    <w:p w:rsidR="002C7DDA" w:rsidRPr="002C7DDA" w:rsidRDefault="002C7DDA" w:rsidP="002C7DDA">
      <w:pPr>
        <w:pStyle w:val="ConsPlusNormal"/>
        <w:ind w:firstLine="540"/>
        <w:jc w:val="both"/>
        <w:rPr>
          <w:rFonts w:ascii="Arial" w:hAnsi="Arial" w:cs="Arial"/>
        </w:rPr>
      </w:pPr>
      <w:r w:rsidRPr="002C7DDA">
        <w:rPr>
          <w:rFonts w:ascii="Arial" w:hAnsi="Arial" w:cs="Arial"/>
        </w:rPr>
        <w:t xml:space="preserve">3.7.4. Обращения, предложения и замечания субъектов предпринимательской и иной экономической деятельности, к которым применяются обязательные требования, содержащиеся в МНПА, поступившие в том числе в рамках публичного </w:t>
      </w:r>
      <w:r w:rsidRPr="002C7DDA">
        <w:rPr>
          <w:rFonts w:ascii="Arial" w:hAnsi="Arial" w:cs="Arial"/>
        </w:rPr>
        <w:lastRenderedPageBreak/>
        <w:t>обсуждения (далее - субъекты регулирования);</w:t>
      </w:r>
    </w:p>
    <w:p w:rsidR="002C7DDA" w:rsidRPr="002C7DDA" w:rsidRDefault="002C7DDA" w:rsidP="002C7DDA">
      <w:pPr>
        <w:pStyle w:val="ConsPlusNormal"/>
        <w:ind w:firstLine="540"/>
        <w:jc w:val="both"/>
        <w:rPr>
          <w:rFonts w:ascii="Arial" w:hAnsi="Arial" w:cs="Arial"/>
        </w:rPr>
      </w:pPr>
      <w:r w:rsidRPr="002C7DDA">
        <w:rPr>
          <w:rFonts w:ascii="Arial" w:hAnsi="Arial" w:cs="Arial"/>
        </w:rPr>
        <w:t>3.7.5. Позиции Органов Администрации, в том числе полученные при разработке проекта МНПА на этапе антикоррупционной экспертизы, оценки регулирующего воздействия, правовой экспертизы.</w:t>
      </w:r>
    </w:p>
    <w:p w:rsidR="002C7DDA" w:rsidRPr="002C7DDA" w:rsidRDefault="002C7DDA" w:rsidP="002C7DDA">
      <w:pPr>
        <w:pStyle w:val="ConsPlusNormal"/>
        <w:ind w:firstLine="540"/>
        <w:jc w:val="both"/>
        <w:rPr>
          <w:rFonts w:ascii="Arial" w:hAnsi="Arial" w:cs="Arial"/>
        </w:rPr>
      </w:pPr>
      <w:r w:rsidRPr="002C7DDA">
        <w:rPr>
          <w:rFonts w:ascii="Arial" w:hAnsi="Arial" w:cs="Arial"/>
        </w:rPr>
        <w:t>3.8. В Доклад включается следующая информация:</w:t>
      </w:r>
    </w:p>
    <w:p w:rsidR="002C7DDA" w:rsidRPr="002C7DDA" w:rsidRDefault="002C7DDA" w:rsidP="002C7DDA">
      <w:pPr>
        <w:pStyle w:val="ConsPlusNormal"/>
        <w:ind w:firstLine="540"/>
        <w:jc w:val="both"/>
        <w:rPr>
          <w:rFonts w:ascii="Arial" w:hAnsi="Arial" w:cs="Arial"/>
        </w:rPr>
      </w:pPr>
      <w:r w:rsidRPr="002C7DDA">
        <w:rPr>
          <w:rFonts w:ascii="Arial" w:hAnsi="Arial" w:cs="Arial"/>
        </w:rPr>
        <w:t>3.8.1. Общая характеристика системы оцениваемых обязательных требований в соответствующей сфере регулирования;</w:t>
      </w:r>
    </w:p>
    <w:p w:rsidR="002C7DDA" w:rsidRPr="002C7DDA" w:rsidRDefault="002C7DDA" w:rsidP="002C7DDA">
      <w:pPr>
        <w:pStyle w:val="ConsPlusNormal"/>
        <w:ind w:firstLine="540"/>
        <w:jc w:val="both"/>
        <w:rPr>
          <w:rFonts w:ascii="Arial" w:hAnsi="Arial" w:cs="Arial"/>
        </w:rPr>
      </w:pPr>
      <w:r w:rsidRPr="002C7DDA">
        <w:rPr>
          <w:rFonts w:ascii="Arial" w:hAnsi="Arial" w:cs="Arial"/>
        </w:rPr>
        <w:t>3.8.2. Результаты оценки достижения целей введения обязательных требований для каждого, содержащегося в Докладе МНПА;</w:t>
      </w:r>
    </w:p>
    <w:p w:rsidR="002C7DDA" w:rsidRPr="002C7DDA" w:rsidRDefault="002C7DDA" w:rsidP="002C7DDA">
      <w:pPr>
        <w:pStyle w:val="ConsPlusNormal"/>
        <w:ind w:firstLine="540"/>
        <w:jc w:val="both"/>
        <w:rPr>
          <w:rFonts w:ascii="Arial" w:hAnsi="Arial" w:cs="Arial"/>
        </w:rPr>
      </w:pPr>
      <w:r w:rsidRPr="002C7DDA">
        <w:rPr>
          <w:rFonts w:ascii="Arial" w:hAnsi="Arial" w:cs="Arial"/>
        </w:rPr>
        <w:t>3.8.3. Выводы и предложения по итогам оценки достижения целей введения обязательных требований применительно к каждому рассматриваемому в рамках Доклада МНПА.</w:t>
      </w:r>
    </w:p>
    <w:p w:rsidR="002C7DDA" w:rsidRPr="002C7DDA" w:rsidRDefault="002C7DDA" w:rsidP="002C7DDA">
      <w:pPr>
        <w:pStyle w:val="ConsPlusNormal"/>
        <w:ind w:firstLine="540"/>
        <w:jc w:val="both"/>
        <w:rPr>
          <w:rFonts w:ascii="Arial" w:hAnsi="Arial" w:cs="Arial"/>
        </w:rPr>
      </w:pPr>
      <w:r w:rsidRPr="002C7DDA">
        <w:rPr>
          <w:rFonts w:ascii="Arial" w:hAnsi="Arial" w:cs="Arial"/>
        </w:rPr>
        <w:t>Подготовка Доклада осуществляется с учетом формы Доклада о достижении целей введения обязательных требований и требований к его содержанию, утвержденной приказом Министерства экономического развития Российской Федерации от 30.04.2021 N 237.</w:t>
      </w:r>
    </w:p>
    <w:p w:rsidR="002C7DDA" w:rsidRPr="002C7DDA" w:rsidRDefault="002C7DDA" w:rsidP="002C7DDA">
      <w:pPr>
        <w:pStyle w:val="ConsPlusNormal"/>
        <w:ind w:firstLine="540"/>
        <w:jc w:val="both"/>
        <w:rPr>
          <w:rFonts w:ascii="Arial" w:hAnsi="Arial" w:cs="Arial"/>
        </w:rPr>
      </w:pPr>
      <w:r w:rsidRPr="002C7DDA">
        <w:rPr>
          <w:rFonts w:ascii="Arial" w:hAnsi="Arial" w:cs="Arial"/>
        </w:rPr>
        <w:t>3.9. Общая характеристика системы оцениваемых обязательных требований в соответствующей сфере регулирования должна включать следующие сведения:</w:t>
      </w:r>
    </w:p>
    <w:p w:rsidR="002C7DDA" w:rsidRPr="002C7DDA" w:rsidRDefault="002C7DDA" w:rsidP="002C7DDA">
      <w:pPr>
        <w:pStyle w:val="ConsPlusNormal"/>
        <w:ind w:firstLine="540"/>
        <w:jc w:val="both"/>
        <w:rPr>
          <w:rFonts w:ascii="Arial" w:hAnsi="Arial" w:cs="Arial"/>
        </w:rPr>
      </w:pPr>
      <w:r w:rsidRPr="002C7DDA">
        <w:rPr>
          <w:rFonts w:ascii="Arial" w:hAnsi="Arial" w:cs="Arial"/>
        </w:rPr>
        <w:t>3.9.1. Перечень МНПА и содержащихся в них обязательных требований, включая сведения о внесенных в МНПА изменениях (при наличии) с указанием наименования и реквизитов МНПА, содержащего обязательные требования;</w:t>
      </w:r>
    </w:p>
    <w:p w:rsidR="002C7DDA" w:rsidRPr="002C7DDA" w:rsidRDefault="002C7DDA" w:rsidP="002C7DDA">
      <w:pPr>
        <w:pStyle w:val="ConsPlusNormal"/>
        <w:ind w:firstLine="540"/>
        <w:jc w:val="both"/>
        <w:rPr>
          <w:rFonts w:ascii="Arial" w:hAnsi="Arial" w:cs="Arial"/>
        </w:rPr>
      </w:pPr>
      <w:r w:rsidRPr="002C7DDA">
        <w:rPr>
          <w:rFonts w:ascii="Arial" w:hAnsi="Arial" w:cs="Arial"/>
        </w:rPr>
        <w:t>3.9.2. Период действия МНПА и их отдельных положений;</w:t>
      </w:r>
    </w:p>
    <w:p w:rsidR="002C7DDA" w:rsidRPr="002C7DDA" w:rsidRDefault="002C7DDA" w:rsidP="002C7DDA">
      <w:pPr>
        <w:pStyle w:val="ConsPlusNormal"/>
        <w:ind w:firstLine="540"/>
        <w:jc w:val="both"/>
        <w:rPr>
          <w:rFonts w:ascii="Arial" w:hAnsi="Arial" w:cs="Arial"/>
        </w:rPr>
      </w:pPr>
      <w:r w:rsidRPr="002C7DDA">
        <w:rPr>
          <w:rFonts w:ascii="Arial" w:hAnsi="Arial" w:cs="Arial"/>
        </w:rPr>
        <w:t>3.9.3. Общая характеристика регулируемых общественных отношений, включая сферу осуществления предпринимательской и иной экономической деятельности и конкретные общественные отношения (группы общественных отношений), на регулирование которых направлена система обязательных требований;</w:t>
      </w:r>
    </w:p>
    <w:p w:rsidR="002C7DDA" w:rsidRPr="002C7DDA" w:rsidRDefault="002C7DDA" w:rsidP="002C7DDA">
      <w:pPr>
        <w:pStyle w:val="ConsPlusNormal"/>
        <w:ind w:firstLine="540"/>
        <w:jc w:val="both"/>
        <w:rPr>
          <w:rFonts w:ascii="Arial" w:hAnsi="Arial" w:cs="Arial"/>
        </w:rPr>
      </w:pPr>
      <w:r w:rsidRPr="002C7DDA">
        <w:rPr>
          <w:rFonts w:ascii="Arial" w:hAnsi="Arial" w:cs="Arial"/>
        </w:rPr>
        <w:t>3.9.4. Нормативно обоснованный перечень охраняемых законом ценностей, защищаемых в рамках соответствующей сферы регулирования;</w:t>
      </w:r>
    </w:p>
    <w:p w:rsidR="002C7DDA" w:rsidRPr="002C7DDA" w:rsidRDefault="002C7DDA" w:rsidP="002C7DDA">
      <w:pPr>
        <w:pStyle w:val="ConsPlusNormal"/>
        <w:ind w:firstLine="540"/>
        <w:jc w:val="both"/>
        <w:rPr>
          <w:rFonts w:ascii="Arial" w:hAnsi="Arial" w:cs="Arial"/>
        </w:rPr>
      </w:pPr>
      <w:r w:rsidRPr="002C7DDA">
        <w:rPr>
          <w:rFonts w:ascii="Arial" w:hAnsi="Arial" w:cs="Arial"/>
        </w:rPr>
        <w:t>3.9.5. Цели введения обязательных требований в соответствующей сфере регулирования для каждого, содержащегося в Докладе МНПА (снижение (устранение) рисков причинения вреда охраняемым законом ценностям с указанием конкретных рисков).</w:t>
      </w:r>
    </w:p>
    <w:p w:rsidR="002C7DDA" w:rsidRPr="002C7DDA" w:rsidRDefault="002C7DDA" w:rsidP="002C7DDA">
      <w:pPr>
        <w:pStyle w:val="ConsPlusNormal"/>
        <w:ind w:firstLine="540"/>
        <w:jc w:val="both"/>
        <w:rPr>
          <w:rFonts w:ascii="Arial" w:hAnsi="Arial" w:cs="Arial"/>
        </w:rPr>
      </w:pPr>
      <w:r w:rsidRPr="002C7DDA">
        <w:rPr>
          <w:rFonts w:ascii="Arial" w:hAnsi="Arial" w:cs="Arial"/>
        </w:rPr>
        <w:t>3.10. Результаты оценки достижения целей введения обязательных требований, содержащиеся в Докладе, должны содержать следующую информацию применительно к системе обязательных требований в соответствующей сфере регулирования, в том числе для каждого содержащегося в Докладе МНПА:</w:t>
      </w:r>
    </w:p>
    <w:p w:rsidR="002C7DDA" w:rsidRPr="002C7DDA" w:rsidRDefault="002C7DDA" w:rsidP="002C7DDA">
      <w:pPr>
        <w:pStyle w:val="ConsPlusNormal"/>
        <w:ind w:firstLine="540"/>
        <w:jc w:val="both"/>
        <w:rPr>
          <w:rFonts w:ascii="Arial" w:hAnsi="Arial" w:cs="Arial"/>
        </w:rPr>
      </w:pPr>
      <w:r w:rsidRPr="002C7DDA">
        <w:rPr>
          <w:rFonts w:ascii="Arial" w:hAnsi="Arial" w:cs="Arial"/>
        </w:rPr>
        <w:t>3.10.1. Соблюдение принципов установления и оценки применения обязательных требований, установленных Федеральным законом N 247-ФЗ;</w:t>
      </w:r>
    </w:p>
    <w:p w:rsidR="002C7DDA" w:rsidRPr="002C7DDA" w:rsidRDefault="002C7DDA" w:rsidP="002C7DDA">
      <w:pPr>
        <w:pStyle w:val="ConsPlusNormal"/>
        <w:ind w:firstLine="540"/>
        <w:jc w:val="both"/>
        <w:rPr>
          <w:rFonts w:ascii="Arial" w:hAnsi="Arial" w:cs="Arial"/>
        </w:rPr>
      </w:pPr>
      <w:r w:rsidRPr="002C7DDA">
        <w:rPr>
          <w:rFonts w:ascii="Arial" w:hAnsi="Arial" w:cs="Arial"/>
        </w:rPr>
        <w:t>3.10.2. Достижение целей введения обязательных требований (снижение (устранение)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2C7DDA" w:rsidRPr="002C7DDA" w:rsidRDefault="002C7DDA" w:rsidP="002C7DDA">
      <w:pPr>
        <w:pStyle w:val="ConsPlusNormal"/>
        <w:ind w:firstLine="540"/>
        <w:jc w:val="both"/>
        <w:rPr>
          <w:rFonts w:ascii="Arial" w:hAnsi="Arial" w:cs="Arial"/>
        </w:rPr>
      </w:pPr>
      <w:r w:rsidRPr="002C7DDA">
        <w:rPr>
          <w:rFonts w:ascii="Arial" w:hAnsi="Arial" w:cs="Arial"/>
        </w:rPr>
        <w:t>3.10.3. Информация о динамике ведения предпринимательской или иной экономической деятельности в соответствующей сфере регулирования в период действия обязательных требований, применение которых является предметом оценки;</w:t>
      </w:r>
    </w:p>
    <w:p w:rsidR="002C7DDA" w:rsidRPr="002C7DDA" w:rsidRDefault="002C7DDA" w:rsidP="002C7DDA">
      <w:pPr>
        <w:pStyle w:val="ConsPlusNormal"/>
        <w:ind w:firstLine="540"/>
        <w:jc w:val="both"/>
        <w:rPr>
          <w:rFonts w:ascii="Arial" w:hAnsi="Arial" w:cs="Arial"/>
        </w:rPr>
      </w:pPr>
      <w:r w:rsidRPr="002C7DDA">
        <w:rPr>
          <w:rFonts w:ascii="Arial" w:hAnsi="Arial" w:cs="Arial"/>
        </w:rPr>
        <w:t>3.10.4. Изменение бюджетных расходов и доходов от реализации предусмотренных МНПА функций, полномочий, обязанностей и прав органов местного самоуправления;</w:t>
      </w:r>
    </w:p>
    <w:p w:rsidR="002C7DDA" w:rsidRPr="002C7DDA" w:rsidRDefault="002C7DDA" w:rsidP="002C7DDA">
      <w:pPr>
        <w:pStyle w:val="ConsPlusNormal"/>
        <w:ind w:firstLine="540"/>
        <w:jc w:val="both"/>
        <w:rPr>
          <w:rFonts w:ascii="Arial" w:hAnsi="Arial" w:cs="Arial"/>
        </w:rPr>
      </w:pPr>
      <w:r w:rsidRPr="002C7DDA">
        <w:rPr>
          <w:rFonts w:ascii="Arial" w:hAnsi="Arial" w:cs="Arial"/>
        </w:rPr>
        <w:t>3.10.5. Сведения об уровне соблюдения обязательных требований в регулируемой сфере, в том числе данные о привлечении к ответственности за нарушение обязательных требований, о типовых и массовых нарушениях обязательных требований (в разрезе нарушенных обязательных требований);</w:t>
      </w:r>
    </w:p>
    <w:p w:rsidR="002C7DDA" w:rsidRPr="002C7DDA" w:rsidRDefault="002C7DDA" w:rsidP="002C7DDA">
      <w:pPr>
        <w:pStyle w:val="ConsPlusNormal"/>
        <w:ind w:firstLine="540"/>
        <w:jc w:val="both"/>
        <w:rPr>
          <w:rFonts w:ascii="Arial" w:hAnsi="Arial" w:cs="Arial"/>
        </w:rPr>
      </w:pPr>
      <w:r w:rsidRPr="002C7DDA">
        <w:rPr>
          <w:rFonts w:ascii="Arial" w:hAnsi="Arial" w:cs="Arial"/>
        </w:rPr>
        <w:t xml:space="preserve">3.10.6. Количество и содержание обращений субъектов регулирования к Администрации, Органам Администрации, связанных с применением обязательных </w:t>
      </w:r>
      <w:r w:rsidRPr="002C7DDA">
        <w:rPr>
          <w:rFonts w:ascii="Arial" w:hAnsi="Arial" w:cs="Arial"/>
        </w:rPr>
        <w:lastRenderedPageBreak/>
        <w:t>требований;</w:t>
      </w:r>
    </w:p>
    <w:p w:rsidR="002C7DDA" w:rsidRPr="002C7DDA" w:rsidRDefault="002C7DDA" w:rsidP="002C7DDA">
      <w:pPr>
        <w:pStyle w:val="ConsPlusNormal"/>
        <w:ind w:firstLine="540"/>
        <w:jc w:val="both"/>
        <w:rPr>
          <w:rFonts w:ascii="Arial" w:hAnsi="Arial" w:cs="Arial"/>
        </w:rPr>
      </w:pPr>
      <w:r w:rsidRPr="002C7DDA">
        <w:rPr>
          <w:rFonts w:ascii="Arial" w:hAnsi="Arial" w:cs="Arial"/>
        </w:rPr>
        <w:t>3.10.7. Количество и анализ содержания вступивших в законную силу судебных актов по спорам, связанным с применением обязательных требований, по делам об оспаривании МНПА, содержащих обязательные требования, о привлечении лиц к административной ответственности;</w:t>
      </w:r>
    </w:p>
    <w:p w:rsidR="002C7DDA" w:rsidRPr="002C7DDA" w:rsidRDefault="002C7DDA" w:rsidP="002C7DDA">
      <w:pPr>
        <w:pStyle w:val="ConsPlusNormal"/>
        <w:ind w:firstLine="540"/>
        <w:jc w:val="both"/>
        <w:rPr>
          <w:rFonts w:ascii="Arial" w:hAnsi="Arial" w:cs="Arial"/>
        </w:rPr>
      </w:pPr>
      <w:r w:rsidRPr="002C7DDA">
        <w:rPr>
          <w:rFonts w:ascii="Arial" w:hAnsi="Arial" w:cs="Arial"/>
        </w:rPr>
        <w:t>3.10.8. Иные сведения, которые позволяют оценить результаты применения обязательных требований и достижение целей их установления.</w:t>
      </w:r>
    </w:p>
    <w:p w:rsidR="002C7DDA" w:rsidRPr="002C7DDA" w:rsidRDefault="002C7DDA" w:rsidP="002C7DDA">
      <w:pPr>
        <w:pStyle w:val="ConsPlusNormal"/>
        <w:ind w:firstLine="540"/>
        <w:jc w:val="both"/>
        <w:rPr>
          <w:rFonts w:ascii="Arial" w:hAnsi="Arial" w:cs="Arial"/>
        </w:rPr>
      </w:pPr>
      <w:r w:rsidRPr="002C7DDA">
        <w:rPr>
          <w:rFonts w:ascii="Arial" w:hAnsi="Arial" w:cs="Arial"/>
        </w:rPr>
        <w:t>3.11. Выводы и предложения по итогам оценки достижения целей введения обязательных требований должны содержать применительно к каждому рассматриваемому в рамках Доклада МНПА один из следующих выводов:</w:t>
      </w:r>
    </w:p>
    <w:p w:rsidR="002C7DDA" w:rsidRPr="002C7DDA" w:rsidRDefault="002C7DDA" w:rsidP="002C7DDA">
      <w:pPr>
        <w:pStyle w:val="ConsPlusNormal"/>
        <w:ind w:firstLine="540"/>
        <w:jc w:val="both"/>
        <w:rPr>
          <w:rFonts w:ascii="Arial" w:hAnsi="Arial" w:cs="Arial"/>
        </w:rPr>
      </w:pPr>
      <w:r w:rsidRPr="002C7DDA">
        <w:rPr>
          <w:rFonts w:ascii="Arial" w:hAnsi="Arial" w:cs="Arial"/>
        </w:rPr>
        <w:t>3.11.1. О целесообразности дальнейшего применения обязательных требований;</w:t>
      </w:r>
    </w:p>
    <w:p w:rsidR="002C7DDA" w:rsidRPr="002C7DDA" w:rsidRDefault="002C7DDA" w:rsidP="002C7DDA">
      <w:pPr>
        <w:pStyle w:val="ConsPlusNormal"/>
        <w:ind w:firstLine="540"/>
        <w:jc w:val="both"/>
        <w:rPr>
          <w:rFonts w:ascii="Arial" w:hAnsi="Arial" w:cs="Arial"/>
        </w:rPr>
      </w:pPr>
      <w:bookmarkStart w:id="0" w:name="Par71"/>
      <w:bookmarkEnd w:id="0"/>
      <w:r w:rsidRPr="002C7DDA">
        <w:rPr>
          <w:rFonts w:ascii="Arial" w:hAnsi="Arial" w:cs="Arial"/>
        </w:rPr>
        <w:t>3.11.2. О целесообразности дальнейшего применения обязательных требований с внесением изменений в МНПА;</w:t>
      </w:r>
    </w:p>
    <w:p w:rsidR="002C7DDA" w:rsidRPr="002C7DDA" w:rsidRDefault="002C7DDA" w:rsidP="002C7DDA">
      <w:pPr>
        <w:pStyle w:val="ConsPlusNormal"/>
        <w:ind w:firstLine="540"/>
        <w:jc w:val="both"/>
        <w:rPr>
          <w:rFonts w:ascii="Arial" w:hAnsi="Arial" w:cs="Arial"/>
        </w:rPr>
      </w:pPr>
      <w:bookmarkStart w:id="1" w:name="Par72"/>
      <w:bookmarkEnd w:id="1"/>
      <w:r w:rsidRPr="002C7DDA">
        <w:rPr>
          <w:rFonts w:ascii="Arial" w:hAnsi="Arial" w:cs="Arial"/>
        </w:rPr>
        <w:t>3.11.3. О нецелесообразности дальнейшего применения обязательных требований и отмене (признании утратившим силу) МНПА, содержащего обязательные требования.</w:t>
      </w:r>
    </w:p>
    <w:p w:rsidR="002C7DDA" w:rsidRPr="002C7DDA" w:rsidRDefault="002C7DDA" w:rsidP="002C7DDA">
      <w:pPr>
        <w:pStyle w:val="ConsPlusNormal"/>
        <w:ind w:firstLine="540"/>
        <w:jc w:val="both"/>
        <w:rPr>
          <w:rFonts w:ascii="Arial" w:hAnsi="Arial" w:cs="Arial"/>
        </w:rPr>
      </w:pPr>
      <w:bookmarkStart w:id="2" w:name="Par73"/>
      <w:bookmarkEnd w:id="2"/>
      <w:r w:rsidRPr="002C7DDA">
        <w:rPr>
          <w:rFonts w:ascii="Arial" w:hAnsi="Arial" w:cs="Arial"/>
        </w:rPr>
        <w:t xml:space="preserve">3.12. Вывод, предусмотренный </w:t>
      </w:r>
      <w:hyperlink r:id="rId6" w:anchor="Par71" w:tooltip="3.11.2. О целесообразности дальнейшего применения обязательных требований с внесением изменений в МНПА;" w:history="1">
        <w:r w:rsidRPr="002C7DDA">
          <w:rPr>
            <w:rStyle w:val="a4"/>
            <w:rFonts w:ascii="Arial" w:hAnsi="Arial" w:cs="Arial"/>
            <w:color w:val="auto"/>
            <w:u w:val="none"/>
          </w:rPr>
          <w:t>подпунктом 3.11.2 пункта 3.11</w:t>
        </w:r>
      </w:hyperlink>
      <w:r w:rsidRPr="002C7DDA">
        <w:rPr>
          <w:rFonts w:ascii="Arial" w:hAnsi="Arial" w:cs="Arial"/>
        </w:rPr>
        <w:t xml:space="preserve"> настоящего Порядка, формулируется при выявлении одного или нескольких из следующих случаев:</w:t>
      </w:r>
    </w:p>
    <w:p w:rsidR="002C7DDA" w:rsidRPr="002C7DDA" w:rsidRDefault="002C7DDA" w:rsidP="002C7DDA">
      <w:pPr>
        <w:pStyle w:val="ConsPlusNormal"/>
        <w:ind w:firstLine="540"/>
        <w:jc w:val="both"/>
        <w:rPr>
          <w:rFonts w:ascii="Arial" w:hAnsi="Arial" w:cs="Arial"/>
        </w:rPr>
      </w:pPr>
      <w:r w:rsidRPr="002C7DDA">
        <w:rPr>
          <w:rFonts w:ascii="Arial" w:hAnsi="Arial" w:cs="Arial"/>
        </w:rPr>
        <w:t>3.12.1. Невозможность исполнения обязательных требований, устанавливаемых, в том числе при выявлении отрицательной динамики ведения предпринимательской деятельности, избыточности требований, несоразмерности расходов субъектов регулирования на их исполнение и администрирование с положительным эффектом (в том числе с положительным влиянием на снижение рисков, в целях устранения (снижения) которых установлены соответствующие обязательные требования) от их исполнения и соблюдения;</w:t>
      </w:r>
    </w:p>
    <w:p w:rsidR="002C7DDA" w:rsidRPr="002C7DDA" w:rsidRDefault="002C7DDA" w:rsidP="002C7DDA">
      <w:pPr>
        <w:pStyle w:val="ConsPlusNormal"/>
        <w:ind w:firstLine="540"/>
        <w:jc w:val="both"/>
        <w:rPr>
          <w:rFonts w:ascii="Arial" w:hAnsi="Arial" w:cs="Arial"/>
        </w:rPr>
      </w:pPr>
      <w:r w:rsidRPr="002C7DDA">
        <w:rPr>
          <w:rFonts w:ascii="Arial" w:hAnsi="Arial" w:cs="Arial"/>
        </w:rPr>
        <w:t>3.12.2. Наличие в различных МНПА или в одном МНПА противоречащих друг другу обязательных требований;</w:t>
      </w:r>
    </w:p>
    <w:p w:rsidR="002C7DDA" w:rsidRPr="002C7DDA" w:rsidRDefault="002C7DDA" w:rsidP="002C7DDA">
      <w:pPr>
        <w:pStyle w:val="ConsPlusNormal"/>
        <w:ind w:firstLine="540"/>
        <w:jc w:val="both"/>
        <w:rPr>
          <w:rFonts w:ascii="Arial" w:hAnsi="Arial" w:cs="Arial"/>
        </w:rPr>
      </w:pPr>
      <w:r w:rsidRPr="002C7DDA">
        <w:rPr>
          <w:rFonts w:ascii="Arial" w:hAnsi="Arial" w:cs="Arial"/>
        </w:rPr>
        <w:t>3.12.3. Наличие в МНПА неопределенных понятий, некорректных и (или) неоднозначных формулировок, не позволяющих единообразно применять и (или) исполнять обязательные требования;</w:t>
      </w:r>
    </w:p>
    <w:p w:rsidR="002C7DDA" w:rsidRPr="002C7DDA" w:rsidRDefault="002C7DDA" w:rsidP="002C7DDA">
      <w:pPr>
        <w:pStyle w:val="ConsPlusNormal"/>
        <w:ind w:firstLine="540"/>
        <w:jc w:val="both"/>
        <w:rPr>
          <w:rFonts w:ascii="Arial" w:hAnsi="Arial" w:cs="Arial"/>
        </w:rPr>
      </w:pPr>
      <w:r w:rsidRPr="002C7DDA">
        <w:rPr>
          <w:rFonts w:ascii="Arial" w:hAnsi="Arial" w:cs="Arial"/>
        </w:rPr>
        <w:t>3.12.4. Наличие неактуальных обязательных требований, не соответствующих современному уровню развития науки и техники и (или) негативно влияющих на развитие предпринимательской деятельности и технологий;</w:t>
      </w:r>
    </w:p>
    <w:p w:rsidR="002C7DDA" w:rsidRPr="002C7DDA" w:rsidRDefault="002C7DDA" w:rsidP="002C7DDA">
      <w:pPr>
        <w:pStyle w:val="ConsPlusNormal"/>
        <w:ind w:firstLine="540"/>
        <w:jc w:val="both"/>
        <w:rPr>
          <w:rFonts w:ascii="Arial" w:hAnsi="Arial" w:cs="Arial"/>
        </w:rPr>
      </w:pPr>
      <w:r w:rsidRPr="002C7DDA">
        <w:rPr>
          <w:rFonts w:ascii="Arial" w:hAnsi="Arial" w:cs="Arial"/>
        </w:rPr>
        <w:t>3.12.5. Несоответствие системы обязательных требований или отдельных обязательных требований принципам Федерального закона N 247-ФЗ, вышестоящим МНПА и (или) целям и положениям муниципальных программ.</w:t>
      </w:r>
    </w:p>
    <w:p w:rsidR="002C7DDA" w:rsidRPr="002C7DDA" w:rsidRDefault="002C7DDA" w:rsidP="002C7DDA">
      <w:pPr>
        <w:pStyle w:val="ConsPlusNormal"/>
        <w:ind w:firstLine="540"/>
        <w:jc w:val="both"/>
        <w:rPr>
          <w:rFonts w:ascii="Arial" w:hAnsi="Arial" w:cs="Arial"/>
        </w:rPr>
      </w:pPr>
      <w:r w:rsidRPr="002C7DDA">
        <w:rPr>
          <w:rFonts w:ascii="Arial" w:hAnsi="Arial" w:cs="Arial"/>
        </w:rPr>
        <w:t xml:space="preserve">3.13. Вывод, предусмотренный </w:t>
      </w:r>
      <w:hyperlink r:id="rId7" w:anchor="Par72" w:tooltip="3.11.3. О нецелесообразности дальнейшего применения обязательных требований и отмене (признании утратившим силу) МНПА, содержащего обязательные требования." w:history="1">
        <w:r w:rsidRPr="002C7DDA">
          <w:rPr>
            <w:rStyle w:val="a4"/>
            <w:rFonts w:ascii="Arial" w:hAnsi="Arial" w:cs="Arial"/>
            <w:color w:val="auto"/>
            <w:u w:val="none"/>
          </w:rPr>
          <w:t>подпунктом 3.11.3 пункта 3.11</w:t>
        </w:r>
      </w:hyperlink>
      <w:r w:rsidRPr="002C7DDA">
        <w:rPr>
          <w:rFonts w:ascii="Arial" w:hAnsi="Arial" w:cs="Arial"/>
        </w:rPr>
        <w:t xml:space="preserve"> настоящего Порядка, формулируется при выявлении нескольких случаев, предусмотренных </w:t>
      </w:r>
      <w:hyperlink r:id="rId8" w:anchor="Par73" w:tooltip="3.12. Вывод, предусмотренный подпунктом 3.11.2 пункта 3.11 настоящего Порядка, формулируется при выявлении одного или нескольких из следующих случаев:" w:history="1">
        <w:r w:rsidRPr="002C7DDA">
          <w:rPr>
            <w:rStyle w:val="a4"/>
            <w:rFonts w:ascii="Arial" w:hAnsi="Arial" w:cs="Arial"/>
            <w:color w:val="auto"/>
            <w:u w:val="none"/>
          </w:rPr>
          <w:t>пунктом 3.12</w:t>
        </w:r>
      </w:hyperlink>
      <w:r w:rsidRPr="002C7DDA">
        <w:rPr>
          <w:rFonts w:ascii="Arial" w:hAnsi="Arial" w:cs="Arial"/>
        </w:rPr>
        <w:t xml:space="preserve"> настоящего Порядка, а также при выявлении хотя бы одного из следующих случаев:</w:t>
      </w:r>
    </w:p>
    <w:p w:rsidR="002C7DDA" w:rsidRPr="002C7DDA" w:rsidRDefault="002C7DDA" w:rsidP="002C7DDA">
      <w:pPr>
        <w:pStyle w:val="ConsPlusNormal"/>
        <w:ind w:firstLine="540"/>
        <w:jc w:val="both"/>
        <w:rPr>
          <w:rFonts w:ascii="Arial" w:hAnsi="Arial" w:cs="Arial"/>
        </w:rPr>
      </w:pPr>
      <w:r w:rsidRPr="002C7DDA">
        <w:rPr>
          <w:rFonts w:ascii="Arial" w:hAnsi="Arial" w:cs="Arial"/>
        </w:rPr>
        <w:t>3.13.1. Наличие дублирующих и (или) аналогичных по содержанию обязательных требований в нескольких или одном МНПА;</w:t>
      </w:r>
    </w:p>
    <w:p w:rsidR="002C7DDA" w:rsidRPr="002C7DDA" w:rsidRDefault="002C7DDA" w:rsidP="002C7DDA">
      <w:pPr>
        <w:pStyle w:val="ConsPlusNormal"/>
        <w:ind w:firstLine="540"/>
        <w:jc w:val="both"/>
        <w:rPr>
          <w:rFonts w:ascii="Arial" w:hAnsi="Arial" w:cs="Arial"/>
        </w:rPr>
      </w:pPr>
      <w:r w:rsidRPr="002C7DDA">
        <w:rPr>
          <w:rFonts w:ascii="Arial" w:hAnsi="Arial" w:cs="Arial"/>
        </w:rPr>
        <w:t xml:space="preserve">3.14. В целях публичного обсуждения Доклада Уполномоченный орган Администрации не позднее 1 октября года, следующего за годом подготовки Плана, размещает Доклад на официальном </w:t>
      </w:r>
      <w:bookmarkStart w:id="3" w:name="_Hlk95821653"/>
      <w:r w:rsidRPr="002C7DDA">
        <w:rPr>
          <w:rFonts w:ascii="Arial" w:hAnsi="Arial" w:cs="Arial"/>
        </w:rPr>
        <w:t xml:space="preserve">сайте </w:t>
      </w:r>
      <w:bookmarkEnd w:id="3"/>
      <w:r w:rsidRPr="002C7DDA">
        <w:rPr>
          <w:rFonts w:ascii="Arial" w:hAnsi="Arial" w:cs="Arial"/>
        </w:rPr>
        <w:t xml:space="preserve">«Варнавино-район.РФ» в информационно-телекоммуникационной сети Интернет с одновременным </w:t>
      </w:r>
      <w:hyperlink r:id="rId9" w:anchor="Par131" w:tooltip="УВЕДОМЛЕНИЕ" w:history="1">
        <w:r w:rsidRPr="002C7DDA">
          <w:rPr>
            <w:rStyle w:val="a4"/>
            <w:rFonts w:ascii="Arial" w:hAnsi="Arial" w:cs="Arial"/>
            <w:color w:val="auto"/>
            <w:u w:val="none"/>
          </w:rPr>
          <w:t>уведомлением</w:t>
        </w:r>
      </w:hyperlink>
      <w:r w:rsidRPr="002C7DDA">
        <w:rPr>
          <w:rFonts w:ascii="Arial" w:hAnsi="Arial" w:cs="Arial"/>
        </w:rPr>
        <w:t xml:space="preserve"> субъектов регулирования, органов и организаций, целями деятельности которых являются защита и представление интересов субъектов предпринимательской и иной экономической деятельности, в том числе субъектов малого и среднего предпринимательства и иных заинтересованных физических и юридических лиц, по форме согласно приложению 2 к настоящему Порядку.</w:t>
      </w:r>
    </w:p>
    <w:p w:rsidR="002C7DDA" w:rsidRPr="002C7DDA" w:rsidRDefault="002C7DDA" w:rsidP="002C7DDA">
      <w:pPr>
        <w:pStyle w:val="ConsPlusNormal"/>
        <w:ind w:firstLine="540"/>
        <w:jc w:val="both"/>
        <w:rPr>
          <w:rFonts w:ascii="Arial" w:hAnsi="Arial" w:cs="Arial"/>
        </w:rPr>
      </w:pPr>
      <w:bookmarkStart w:id="4" w:name="Par83"/>
      <w:bookmarkEnd w:id="4"/>
      <w:r w:rsidRPr="002C7DDA">
        <w:rPr>
          <w:rFonts w:ascii="Arial" w:hAnsi="Arial" w:cs="Arial"/>
        </w:rPr>
        <w:t xml:space="preserve">3.15. Срок публичного обсуждения Доклада составляет не менее 20 рабочих </w:t>
      </w:r>
      <w:r w:rsidRPr="002C7DDA">
        <w:rPr>
          <w:rFonts w:ascii="Arial" w:hAnsi="Arial" w:cs="Arial"/>
        </w:rPr>
        <w:lastRenderedPageBreak/>
        <w:t>дней со дня его размещения на официальном сайте «Варнавино-район.РФ».</w:t>
      </w:r>
    </w:p>
    <w:p w:rsidR="002C7DDA" w:rsidRPr="002C7DDA" w:rsidRDefault="002C7DDA" w:rsidP="002C7DDA">
      <w:pPr>
        <w:pStyle w:val="ConsPlusNormal"/>
        <w:ind w:firstLine="540"/>
        <w:jc w:val="both"/>
        <w:rPr>
          <w:rFonts w:ascii="Arial" w:hAnsi="Arial" w:cs="Arial"/>
        </w:rPr>
      </w:pPr>
      <w:r w:rsidRPr="002C7DDA">
        <w:rPr>
          <w:rFonts w:ascii="Arial" w:hAnsi="Arial" w:cs="Arial"/>
        </w:rPr>
        <w:t>Предложения (замечания) граждане, организации могут направить по электронному адресу, указанному на официальном сайте «Варнавино-район.РФ».</w:t>
      </w:r>
    </w:p>
    <w:p w:rsidR="002C7DDA" w:rsidRPr="002C7DDA" w:rsidRDefault="002C7DDA" w:rsidP="002C7DDA">
      <w:pPr>
        <w:pStyle w:val="ConsPlusNormal"/>
        <w:ind w:firstLine="540"/>
        <w:jc w:val="both"/>
        <w:rPr>
          <w:rFonts w:ascii="Arial" w:hAnsi="Arial" w:cs="Arial"/>
        </w:rPr>
      </w:pPr>
      <w:r w:rsidRPr="002C7DDA">
        <w:rPr>
          <w:rFonts w:ascii="Arial" w:hAnsi="Arial" w:cs="Arial"/>
        </w:rPr>
        <w:t xml:space="preserve">3.16. Уполномоченный орган Администрации рассматривает все предложения, поступившие через официальный сайт в установленный срок в связи с проведением публичного обсуждения Доклада, составляет </w:t>
      </w:r>
      <w:hyperlink r:id="rId10" w:anchor="Par165" w:tooltip="Свод" w:history="1">
        <w:r w:rsidRPr="002C7DDA">
          <w:rPr>
            <w:rStyle w:val="a4"/>
            <w:rFonts w:ascii="Arial" w:hAnsi="Arial" w:cs="Arial"/>
            <w:color w:val="auto"/>
            <w:u w:val="none"/>
          </w:rPr>
          <w:t>свод</w:t>
        </w:r>
      </w:hyperlink>
      <w:r w:rsidRPr="002C7DDA">
        <w:rPr>
          <w:rFonts w:ascii="Arial" w:hAnsi="Arial" w:cs="Arial"/>
        </w:rPr>
        <w:t xml:space="preserve"> предложений по Докладу о достижении целей введения обязательных требований, содержащихся в МНПА, по форме согласно приложению 3 к настоящему Порядку с указанием сведений об их учете и (или) о причинах отклонения. Свод предложений подписывается руководителем Уполномоченного органа Администрации и приобщается к Докладу.</w:t>
      </w:r>
    </w:p>
    <w:p w:rsidR="002C7DDA" w:rsidRPr="002C7DDA" w:rsidRDefault="002C7DDA" w:rsidP="002C7DDA">
      <w:pPr>
        <w:pStyle w:val="ConsPlusNormal"/>
        <w:ind w:firstLine="540"/>
        <w:jc w:val="both"/>
        <w:rPr>
          <w:rFonts w:ascii="Arial" w:hAnsi="Arial" w:cs="Arial"/>
        </w:rPr>
      </w:pPr>
      <w:bookmarkStart w:id="5" w:name="Par86"/>
      <w:bookmarkEnd w:id="5"/>
      <w:r w:rsidRPr="002C7DDA">
        <w:rPr>
          <w:rFonts w:ascii="Arial" w:hAnsi="Arial" w:cs="Arial"/>
        </w:rPr>
        <w:t xml:space="preserve">В случае согласия с поступившими предложениями (замечаниями) Уполномоченный орган Администрации в течение 20 рабочих дней со дня истечения срока публичного обсуждения Доклада, указанного в </w:t>
      </w:r>
      <w:hyperlink r:id="rId11" w:anchor="Par83" w:tooltip="3.15. Срок публичного обсуждения Доклада составляет не менее 20 рабочих дней со дня его размещения на официальном портале Администрации в информационно-телекоммуникационной сети Интернет в разделе &quot;Публичные обсуждения&quot;." w:history="1">
        <w:r w:rsidRPr="002C7DDA">
          <w:rPr>
            <w:rStyle w:val="a4"/>
            <w:rFonts w:ascii="Arial" w:hAnsi="Arial" w:cs="Arial"/>
            <w:color w:val="auto"/>
            <w:u w:val="none"/>
          </w:rPr>
          <w:t>пункте 3.15</w:t>
        </w:r>
      </w:hyperlink>
      <w:r w:rsidRPr="002C7DDA">
        <w:rPr>
          <w:rFonts w:ascii="Arial" w:hAnsi="Arial" w:cs="Arial"/>
        </w:rPr>
        <w:t xml:space="preserve"> настоящего Порядка, осуществляет доработку Доклада с отражением поступивших предложений (замечаний).</w:t>
      </w:r>
    </w:p>
    <w:p w:rsidR="002C7DDA" w:rsidRPr="002C7DDA" w:rsidRDefault="002C7DDA" w:rsidP="002C7DDA">
      <w:pPr>
        <w:pStyle w:val="ConsPlusNormal"/>
        <w:ind w:firstLine="540"/>
        <w:jc w:val="both"/>
        <w:rPr>
          <w:rFonts w:ascii="Arial" w:hAnsi="Arial" w:cs="Arial"/>
        </w:rPr>
      </w:pPr>
      <w:r w:rsidRPr="002C7DDA">
        <w:rPr>
          <w:rFonts w:ascii="Arial" w:hAnsi="Arial" w:cs="Arial"/>
        </w:rPr>
        <w:t xml:space="preserve">В случае несогласия с поступившими предложениями (замечаниями) Уполномоченный орган Администрации в пределах срока, указанного в </w:t>
      </w:r>
      <w:hyperlink r:id="rId12" w:anchor="Par86" w:tooltip="В случае согласия с поступившими предложениями (замечаниями) департамент городского хозяйства Администрации в течение 20 рабочих дней со дня истечения срока публичного обсуждения Доклада, указанного в пункте 3.15 настоящего Порядка, осуществляет доработку" w:history="1">
        <w:r w:rsidRPr="002C7DDA">
          <w:rPr>
            <w:rStyle w:val="a4"/>
            <w:rFonts w:ascii="Arial" w:hAnsi="Arial" w:cs="Arial"/>
            <w:color w:val="auto"/>
            <w:u w:val="none"/>
          </w:rPr>
          <w:t>абзаце втором</w:t>
        </w:r>
      </w:hyperlink>
      <w:r w:rsidRPr="002C7DDA">
        <w:rPr>
          <w:rFonts w:ascii="Arial" w:hAnsi="Arial" w:cs="Arial"/>
        </w:rPr>
        <w:t xml:space="preserve"> настоящего пункта, готовит мотивированные пояснения и отражает их в Докладе.</w:t>
      </w:r>
    </w:p>
    <w:p w:rsidR="002C7DDA" w:rsidRPr="002C7DDA" w:rsidRDefault="002C7DDA" w:rsidP="002C7DDA">
      <w:pPr>
        <w:pStyle w:val="ConsPlusNormal"/>
        <w:ind w:firstLine="540"/>
        <w:jc w:val="both"/>
        <w:rPr>
          <w:rFonts w:ascii="Arial" w:hAnsi="Arial" w:cs="Arial"/>
        </w:rPr>
      </w:pPr>
      <w:r w:rsidRPr="002C7DDA">
        <w:rPr>
          <w:rFonts w:ascii="Arial" w:hAnsi="Arial" w:cs="Arial"/>
        </w:rPr>
        <w:t xml:space="preserve">3.17. Уполномоченный орган Администрации в течение 5 рабочих дней со дня истечения срока, указанного в </w:t>
      </w:r>
      <w:hyperlink r:id="rId13" w:anchor="Par86" w:tooltip="В случае согласия с поступившими предложениями (замечаниями) департамент городского хозяйства Администрации в течение 20 рабочих дней со дня истечения срока публичного обсуждения Доклада, указанного в пункте 3.15 настоящего Порядка, осуществляет доработку" w:history="1">
        <w:r w:rsidRPr="002C7DDA">
          <w:rPr>
            <w:rStyle w:val="a4"/>
            <w:rFonts w:ascii="Arial" w:hAnsi="Arial" w:cs="Arial"/>
            <w:color w:val="auto"/>
            <w:u w:val="none"/>
          </w:rPr>
          <w:t>абзаце втором пункта 3.16</w:t>
        </w:r>
      </w:hyperlink>
      <w:r w:rsidRPr="002C7DDA">
        <w:rPr>
          <w:rFonts w:ascii="Arial" w:hAnsi="Arial" w:cs="Arial"/>
        </w:rPr>
        <w:t xml:space="preserve"> настоящего Порядка, направляет доработанный Доклад на утверждение главе администрации Восходовского сельсовета.</w:t>
      </w:r>
    </w:p>
    <w:p w:rsidR="002C7DDA" w:rsidRPr="002C7DDA" w:rsidRDefault="002C7DDA" w:rsidP="002C7DDA">
      <w:pPr>
        <w:pStyle w:val="ConsPlusNormal"/>
        <w:ind w:firstLine="540"/>
        <w:jc w:val="both"/>
        <w:rPr>
          <w:rFonts w:ascii="Arial" w:hAnsi="Arial" w:cs="Arial"/>
        </w:rPr>
      </w:pPr>
      <w:r w:rsidRPr="002C7DDA">
        <w:rPr>
          <w:rFonts w:ascii="Arial" w:hAnsi="Arial" w:cs="Arial"/>
        </w:rPr>
        <w:t>3.18. Глава администрации Восходовского сельсовета в течение 10 рабочих дней со дня поступления Доклада утверждает его.</w:t>
      </w:r>
    </w:p>
    <w:p w:rsidR="002C7DDA" w:rsidRPr="002C7DDA" w:rsidRDefault="002C7DDA" w:rsidP="002C7DDA">
      <w:pPr>
        <w:pStyle w:val="ConsPlusNormal"/>
        <w:ind w:firstLine="540"/>
        <w:jc w:val="both"/>
        <w:rPr>
          <w:rFonts w:ascii="Arial" w:hAnsi="Arial" w:cs="Arial"/>
        </w:rPr>
      </w:pPr>
      <w:r w:rsidRPr="002C7DDA">
        <w:rPr>
          <w:rFonts w:ascii="Arial" w:hAnsi="Arial" w:cs="Arial"/>
        </w:rPr>
        <w:t>3.19. Доклад в течение 10 рабочих дней со дня утверждения, но не позднее 31 декабря текущего года Уполномоченный орган Администрации размещает на официальном сайте «Варнавино-район.РФ» в информационно-телекоммуникационной сети Интернет.</w:t>
      </w:r>
    </w:p>
    <w:p w:rsidR="002C7DDA" w:rsidRPr="002C7DDA" w:rsidRDefault="002C7DDA" w:rsidP="002C7DDA">
      <w:pPr>
        <w:pStyle w:val="ConsPlusNormal"/>
        <w:jc w:val="both"/>
        <w:rPr>
          <w:rFonts w:ascii="Arial" w:hAnsi="Arial" w:cs="Arial"/>
        </w:rPr>
      </w:pPr>
    </w:p>
    <w:p w:rsidR="002C7DDA" w:rsidRPr="002C7DDA" w:rsidRDefault="002C7DDA" w:rsidP="002C7DDA">
      <w:pPr>
        <w:pStyle w:val="ConsPlusNormal"/>
        <w:jc w:val="both"/>
        <w:rPr>
          <w:rFonts w:ascii="Arial" w:hAnsi="Arial" w:cs="Arial"/>
        </w:rPr>
      </w:pPr>
    </w:p>
    <w:p w:rsidR="002C7DDA" w:rsidRPr="002C7DDA" w:rsidRDefault="002C7DDA" w:rsidP="002C7DDA">
      <w:pPr>
        <w:pStyle w:val="ConsPlusNormal"/>
        <w:jc w:val="both"/>
        <w:rPr>
          <w:rFonts w:ascii="Arial" w:hAnsi="Arial" w:cs="Arial"/>
        </w:rPr>
      </w:pPr>
    </w:p>
    <w:p w:rsidR="002C7DDA" w:rsidRPr="002C7DDA" w:rsidRDefault="002C7DDA" w:rsidP="002C7DDA">
      <w:pPr>
        <w:pStyle w:val="ConsPlusNormal"/>
        <w:jc w:val="both"/>
        <w:rPr>
          <w:rFonts w:ascii="Arial" w:hAnsi="Arial" w:cs="Arial"/>
        </w:rPr>
      </w:pPr>
    </w:p>
    <w:p w:rsidR="002C7DDA" w:rsidRPr="002C7DDA" w:rsidRDefault="002C7DDA" w:rsidP="002C7DDA">
      <w:pPr>
        <w:pStyle w:val="ConsPlusNormal"/>
        <w:jc w:val="both"/>
        <w:rPr>
          <w:rFonts w:ascii="Arial" w:hAnsi="Arial" w:cs="Arial"/>
        </w:rPr>
      </w:pPr>
    </w:p>
    <w:p w:rsidR="002C7DDA" w:rsidRPr="002C7DDA" w:rsidRDefault="002C7DDA" w:rsidP="002C7DDA">
      <w:pPr>
        <w:pStyle w:val="ConsPlusNormal"/>
        <w:jc w:val="both"/>
        <w:rPr>
          <w:rFonts w:ascii="Arial" w:hAnsi="Arial" w:cs="Arial"/>
        </w:rPr>
      </w:pPr>
    </w:p>
    <w:p w:rsidR="002C7DDA" w:rsidRPr="002C7DDA" w:rsidRDefault="002C7DDA" w:rsidP="002C7DDA">
      <w:pPr>
        <w:pStyle w:val="ConsPlusNormal"/>
        <w:jc w:val="both"/>
        <w:rPr>
          <w:rFonts w:ascii="Arial" w:hAnsi="Arial" w:cs="Arial"/>
        </w:rPr>
      </w:pPr>
    </w:p>
    <w:p w:rsidR="002C7DDA" w:rsidRPr="002C7DDA" w:rsidRDefault="002C7DDA" w:rsidP="002C7DDA">
      <w:pPr>
        <w:pStyle w:val="ConsPlusNormal"/>
        <w:jc w:val="both"/>
        <w:rPr>
          <w:rFonts w:ascii="Arial" w:hAnsi="Arial" w:cs="Arial"/>
        </w:rPr>
      </w:pPr>
    </w:p>
    <w:p w:rsidR="002C7DDA" w:rsidRPr="002C7DDA" w:rsidRDefault="002C7DDA" w:rsidP="002C7DDA">
      <w:pPr>
        <w:pStyle w:val="ConsPlusNormal"/>
        <w:jc w:val="both"/>
        <w:rPr>
          <w:rFonts w:ascii="Arial" w:hAnsi="Arial" w:cs="Arial"/>
        </w:rPr>
      </w:pPr>
    </w:p>
    <w:p w:rsidR="002C7DDA" w:rsidRPr="002C7DDA" w:rsidRDefault="002C7DDA" w:rsidP="002C7DDA">
      <w:pPr>
        <w:pStyle w:val="ConsPlusNormal"/>
        <w:jc w:val="both"/>
        <w:rPr>
          <w:rFonts w:ascii="Arial" w:hAnsi="Arial" w:cs="Arial"/>
        </w:rPr>
      </w:pPr>
    </w:p>
    <w:p w:rsidR="002C7DDA" w:rsidRPr="002C7DDA" w:rsidRDefault="002C7DDA" w:rsidP="002C7DDA">
      <w:pPr>
        <w:pStyle w:val="ConsPlusNormal"/>
        <w:jc w:val="both"/>
        <w:rPr>
          <w:rFonts w:ascii="Arial" w:hAnsi="Arial" w:cs="Arial"/>
        </w:rPr>
      </w:pPr>
    </w:p>
    <w:p w:rsidR="002C7DDA" w:rsidRPr="002C7DDA" w:rsidRDefault="002C7DDA" w:rsidP="002C7DDA">
      <w:pPr>
        <w:pStyle w:val="ConsPlusNormal"/>
        <w:jc w:val="both"/>
        <w:rPr>
          <w:rFonts w:ascii="Arial" w:hAnsi="Arial" w:cs="Arial"/>
        </w:rPr>
      </w:pPr>
    </w:p>
    <w:p w:rsidR="002C7DDA" w:rsidRPr="002C7DDA" w:rsidRDefault="002C7DDA" w:rsidP="002C7DDA">
      <w:pPr>
        <w:pStyle w:val="ConsPlusNormal"/>
        <w:jc w:val="both"/>
        <w:rPr>
          <w:rFonts w:ascii="Arial" w:hAnsi="Arial" w:cs="Arial"/>
        </w:rPr>
      </w:pPr>
    </w:p>
    <w:p w:rsidR="002C7DDA" w:rsidRPr="002C7DDA" w:rsidRDefault="002C7DDA" w:rsidP="002C7DDA">
      <w:pPr>
        <w:pStyle w:val="ConsPlusNormal"/>
        <w:jc w:val="both"/>
        <w:rPr>
          <w:rFonts w:ascii="Arial" w:hAnsi="Arial" w:cs="Arial"/>
        </w:rPr>
      </w:pPr>
    </w:p>
    <w:p w:rsidR="002C7DDA" w:rsidRPr="002C7DDA" w:rsidRDefault="002C7DDA" w:rsidP="002C7DDA">
      <w:pPr>
        <w:pStyle w:val="ConsPlusNormal"/>
        <w:jc w:val="both"/>
        <w:rPr>
          <w:rFonts w:ascii="Arial" w:hAnsi="Arial" w:cs="Arial"/>
        </w:rPr>
      </w:pPr>
    </w:p>
    <w:p w:rsidR="002C7DDA" w:rsidRPr="002C7DDA" w:rsidRDefault="002C7DDA" w:rsidP="002C7DDA">
      <w:pPr>
        <w:pStyle w:val="ConsPlusNormal"/>
        <w:jc w:val="both"/>
        <w:rPr>
          <w:rFonts w:ascii="Arial" w:hAnsi="Arial" w:cs="Arial"/>
        </w:rPr>
      </w:pPr>
    </w:p>
    <w:p w:rsidR="002C7DDA" w:rsidRPr="002C7DDA" w:rsidRDefault="002C7DDA" w:rsidP="002C7DDA">
      <w:pPr>
        <w:pStyle w:val="ConsPlusNormal"/>
        <w:jc w:val="both"/>
        <w:rPr>
          <w:rFonts w:ascii="Arial" w:hAnsi="Arial" w:cs="Arial"/>
        </w:rPr>
      </w:pPr>
    </w:p>
    <w:p w:rsidR="002C7DDA" w:rsidRPr="002C7DDA" w:rsidRDefault="002C7DDA" w:rsidP="002C7DDA">
      <w:pPr>
        <w:pStyle w:val="ConsPlusNormal"/>
        <w:jc w:val="both"/>
        <w:rPr>
          <w:rFonts w:ascii="Arial" w:hAnsi="Arial" w:cs="Arial"/>
        </w:rPr>
      </w:pPr>
    </w:p>
    <w:p w:rsidR="002C7DDA" w:rsidRPr="002C7DDA" w:rsidRDefault="002C7DDA" w:rsidP="002C7DDA">
      <w:pPr>
        <w:pStyle w:val="ConsPlusNormal"/>
        <w:jc w:val="both"/>
        <w:rPr>
          <w:rFonts w:ascii="Arial" w:hAnsi="Arial" w:cs="Arial"/>
        </w:rPr>
      </w:pPr>
    </w:p>
    <w:p w:rsidR="002C7DDA" w:rsidRPr="002C7DDA" w:rsidRDefault="002C7DDA" w:rsidP="002C7DDA">
      <w:pPr>
        <w:pStyle w:val="ConsPlusNormal"/>
        <w:jc w:val="both"/>
        <w:rPr>
          <w:rFonts w:ascii="Arial" w:hAnsi="Arial" w:cs="Arial"/>
        </w:rPr>
      </w:pPr>
    </w:p>
    <w:p w:rsidR="002C7DDA" w:rsidRPr="002C7DDA" w:rsidRDefault="002C7DDA" w:rsidP="002C7DDA">
      <w:pPr>
        <w:pStyle w:val="ConsPlusNormal"/>
        <w:jc w:val="right"/>
        <w:outlineLvl w:val="0"/>
        <w:rPr>
          <w:rFonts w:ascii="Arial" w:hAnsi="Arial" w:cs="Arial"/>
        </w:rPr>
      </w:pPr>
    </w:p>
    <w:p w:rsidR="002C7DDA" w:rsidRPr="002C7DDA" w:rsidRDefault="002C7DDA" w:rsidP="002C7DDA">
      <w:pPr>
        <w:pStyle w:val="ConsPlusNormal"/>
        <w:jc w:val="right"/>
        <w:outlineLvl w:val="0"/>
        <w:rPr>
          <w:rFonts w:ascii="Arial" w:hAnsi="Arial" w:cs="Arial"/>
        </w:rPr>
      </w:pPr>
    </w:p>
    <w:p w:rsidR="002C7DDA" w:rsidRPr="002C7DDA" w:rsidRDefault="002C7DDA" w:rsidP="002C7DDA">
      <w:pPr>
        <w:pStyle w:val="ConsPlusNormal"/>
        <w:jc w:val="right"/>
        <w:outlineLvl w:val="0"/>
        <w:rPr>
          <w:rFonts w:ascii="Arial" w:hAnsi="Arial" w:cs="Arial"/>
        </w:rPr>
      </w:pPr>
    </w:p>
    <w:p w:rsidR="002C7DDA" w:rsidRPr="002C7DDA" w:rsidRDefault="002C7DDA" w:rsidP="002C7DDA">
      <w:pPr>
        <w:pStyle w:val="ConsPlusNormal"/>
        <w:jc w:val="right"/>
        <w:outlineLvl w:val="0"/>
        <w:rPr>
          <w:rFonts w:ascii="Arial" w:hAnsi="Arial" w:cs="Arial"/>
        </w:rPr>
      </w:pPr>
    </w:p>
    <w:p w:rsidR="002C7DDA" w:rsidRPr="002C7DDA" w:rsidRDefault="002C7DDA" w:rsidP="002C7DDA">
      <w:pPr>
        <w:pStyle w:val="ConsPlusNormal"/>
        <w:jc w:val="right"/>
        <w:outlineLvl w:val="0"/>
        <w:rPr>
          <w:rFonts w:ascii="Arial" w:hAnsi="Arial" w:cs="Arial"/>
        </w:rPr>
      </w:pPr>
    </w:p>
    <w:p w:rsidR="002C7DDA" w:rsidRPr="002C7DDA" w:rsidRDefault="002C7DDA" w:rsidP="002C7DDA">
      <w:pPr>
        <w:pStyle w:val="ConsPlusNormal"/>
        <w:jc w:val="right"/>
        <w:outlineLvl w:val="0"/>
        <w:rPr>
          <w:rFonts w:ascii="Arial" w:hAnsi="Arial" w:cs="Arial"/>
        </w:rPr>
      </w:pPr>
      <w:r w:rsidRPr="002C7DDA">
        <w:rPr>
          <w:rFonts w:ascii="Arial" w:hAnsi="Arial" w:cs="Arial"/>
        </w:rPr>
        <w:lastRenderedPageBreak/>
        <w:t>Приложение 1</w:t>
      </w:r>
    </w:p>
    <w:p w:rsidR="002C7DDA" w:rsidRPr="002C7DDA" w:rsidRDefault="002C7DDA" w:rsidP="002C7DDA">
      <w:pPr>
        <w:pStyle w:val="ConsPlusNormal"/>
        <w:jc w:val="right"/>
        <w:rPr>
          <w:rFonts w:ascii="Arial" w:hAnsi="Arial" w:cs="Arial"/>
        </w:rPr>
      </w:pPr>
      <w:r w:rsidRPr="002C7DDA">
        <w:rPr>
          <w:rFonts w:ascii="Arial" w:hAnsi="Arial" w:cs="Arial"/>
        </w:rPr>
        <w:t>к Порядку установления и оценки</w:t>
      </w:r>
    </w:p>
    <w:p w:rsidR="002C7DDA" w:rsidRPr="002C7DDA" w:rsidRDefault="002C7DDA" w:rsidP="002C7DDA">
      <w:pPr>
        <w:pStyle w:val="ConsPlusNormal"/>
        <w:jc w:val="right"/>
        <w:rPr>
          <w:rFonts w:ascii="Arial" w:hAnsi="Arial" w:cs="Arial"/>
        </w:rPr>
      </w:pPr>
      <w:r w:rsidRPr="002C7DDA">
        <w:rPr>
          <w:rFonts w:ascii="Arial" w:hAnsi="Arial" w:cs="Arial"/>
        </w:rPr>
        <w:t>применения обязательных требований,</w:t>
      </w:r>
    </w:p>
    <w:p w:rsidR="002C7DDA" w:rsidRPr="002C7DDA" w:rsidRDefault="002C7DDA" w:rsidP="002C7DDA">
      <w:pPr>
        <w:pStyle w:val="ConsPlusNormal"/>
        <w:jc w:val="right"/>
        <w:rPr>
          <w:rFonts w:ascii="Arial" w:hAnsi="Arial" w:cs="Arial"/>
        </w:rPr>
      </w:pPr>
      <w:r w:rsidRPr="002C7DDA">
        <w:rPr>
          <w:rFonts w:ascii="Arial" w:hAnsi="Arial" w:cs="Arial"/>
        </w:rPr>
        <w:t>устанавливаемых муниципальными</w:t>
      </w:r>
    </w:p>
    <w:p w:rsidR="002C7DDA" w:rsidRPr="002C7DDA" w:rsidRDefault="002C7DDA" w:rsidP="002C7DDA">
      <w:pPr>
        <w:pStyle w:val="ConsPlusNormal"/>
        <w:jc w:val="right"/>
        <w:rPr>
          <w:rFonts w:ascii="Arial" w:hAnsi="Arial" w:cs="Arial"/>
        </w:rPr>
      </w:pPr>
      <w:r w:rsidRPr="002C7DDA">
        <w:rPr>
          <w:rFonts w:ascii="Arial" w:hAnsi="Arial" w:cs="Arial"/>
        </w:rPr>
        <w:t>нормативными правовыми актами</w:t>
      </w:r>
    </w:p>
    <w:p w:rsidR="002C7DDA" w:rsidRPr="002C7DDA" w:rsidRDefault="002C7DDA" w:rsidP="002C7DDA">
      <w:pPr>
        <w:pStyle w:val="ConsPlusNormal"/>
        <w:jc w:val="right"/>
        <w:rPr>
          <w:rFonts w:ascii="Arial" w:hAnsi="Arial" w:cs="Arial"/>
        </w:rPr>
      </w:pPr>
      <w:r w:rsidRPr="002C7DDA">
        <w:rPr>
          <w:rFonts w:ascii="Arial" w:hAnsi="Arial" w:cs="Arial"/>
        </w:rPr>
        <w:t>администрации Восходовского сельсовета</w:t>
      </w:r>
    </w:p>
    <w:p w:rsidR="002C7DDA" w:rsidRPr="002C7DDA" w:rsidRDefault="002C7DDA" w:rsidP="002C7DDA">
      <w:pPr>
        <w:pStyle w:val="ConsPlusNormal"/>
        <w:jc w:val="right"/>
        <w:rPr>
          <w:rFonts w:ascii="Arial" w:hAnsi="Arial" w:cs="Arial"/>
        </w:rPr>
      </w:pPr>
    </w:p>
    <w:p w:rsidR="002C7DDA" w:rsidRPr="002C7DDA" w:rsidRDefault="002C7DDA" w:rsidP="002C7DDA">
      <w:pPr>
        <w:pStyle w:val="ConsPlusNormal"/>
        <w:jc w:val="both"/>
        <w:rPr>
          <w:rFonts w:ascii="Arial" w:hAnsi="Arial" w:cs="Arial"/>
        </w:rPr>
      </w:pPr>
    </w:p>
    <w:p w:rsidR="002C7DDA" w:rsidRPr="002C7DDA" w:rsidRDefault="002C7DDA" w:rsidP="002C7DDA">
      <w:pPr>
        <w:pStyle w:val="ConsPlusNormal"/>
        <w:jc w:val="center"/>
        <w:rPr>
          <w:rFonts w:ascii="Arial" w:hAnsi="Arial" w:cs="Arial"/>
        </w:rPr>
      </w:pPr>
      <w:bookmarkStart w:id="6" w:name="Par104"/>
      <w:bookmarkEnd w:id="6"/>
      <w:r w:rsidRPr="002C7DDA">
        <w:rPr>
          <w:rFonts w:ascii="Arial" w:hAnsi="Arial" w:cs="Arial"/>
        </w:rPr>
        <w:t>ЕЖЕГОДНЫЙ ПЛАН</w:t>
      </w:r>
    </w:p>
    <w:p w:rsidR="002C7DDA" w:rsidRPr="002C7DDA" w:rsidRDefault="002C7DDA" w:rsidP="002C7DDA">
      <w:pPr>
        <w:pStyle w:val="ConsPlusNormal"/>
        <w:jc w:val="center"/>
        <w:rPr>
          <w:rFonts w:ascii="Arial" w:hAnsi="Arial" w:cs="Arial"/>
        </w:rPr>
      </w:pPr>
      <w:r w:rsidRPr="002C7DDA">
        <w:rPr>
          <w:rFonts w:ascii="Arial" w:hAnsi="Arial" w:cs="Arial"/>
        </w:rPr>
        <w:t>проведения оценки применения обязательных требований,</w:t>
      </w:r>
    </w:p>
    <w:p w:rsidR="002C7DDA" w:rsidRPr="002C7DDA" w:rsidRDefault="002C7DDA" w:rsidP="002C7DDA">
      <w:pPr>
        <w:pStyle w:val="ConsPlusNormal"/>
        <w:jc w:val="center"/>
        <w:rPr>
          <w:rFonts w:ascii="Arial" w:hAnsi="Arial" w:cs="Arial"/>
        </w:rPr>
      </w:pPr>
      <w:r w:rsidRPr="002C7DDA">
        <w:rPr>
          <w:rFonts w:ascii="Arial" w:hAnsi="Arial" w:cs="Arial"/>
        </w:rPr>
        <w:t>содержащихся в муниципальных нормативных правовых актах</w:t>
      </w:r>
    </w:p>
    <w:p w:rsidR="002C7DDA" w:rsidRPr="002C7DDA" w:rsidRDefault="002C7DDA" w:rsidP="002C7DDA">
      <w:pPr>
        <w:pStyle w:val="ConsPlusNormal"/>
        <w:jc w:val="center"/>
        <w:rPr>
          <w:rFonts w:ascii="Arial" w:hAnsi="Arial" w:cs="Arial"/>
        </w:rPr>
      </w:pPr>
      <w:r w:rsidRPr="002C7DDA">
        <w:rPr>
          <w:rFonts w:ascii="Arial" w:hAnsi="Arial" w:cs="Arial"/>
        </w:rPr>
        <w:t>администрации Восходовского сельсовета,</w:t>
      </w:r>
    </w:p>
    <w:p w:rsidR="002C7DDA" w:rsidRPr="002C7DDA" w:rsidRDefault="002C7DDA" w:rsidP="002C7DDA">
      <w:pPr>
        <w:pStyle w:val="ConsPlusNormal"/>
        <w:jc w:val="center"/>
        <w:rPr>
          <w:rFonts w:ascii="Arial" w:hAnsi="Arial" w:cs="Arial"/>
        </w:rPr>
      </w:pPr>
      <w:r w:rsidRPr="002C7DDA">
        <w:rPr>
          <w:rFonts w:ascii="Arial" w:hAnsi="Arial" w:cs="Arial"/>
        </w:rPr>
        <w:t>на ________ год</w:t>
      </w:r>
    </w:p>
    <w:p w:rsidR="002C7DDA" w:rsidRPr="002C7DDA" w:rsidRDefault="002C7DDA" w:rsidP="002C7DDA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59"/>
        <w:gridCol w:w="8050"/>
      </w:tblGrid>
      <w:tr w:rsidR="002C7DDA" w:rsidRPr="002C7DDA" w:rsidTr="002C7DD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DA" w:rsidRPr="002C7DDA" w:rsidRDefault="002C7DDA">
            <w:pPr>
              <w:pStyle w:val="ConsPlusNormal"/>
              <w:spacing w:line="256" w:lineRule="auto"/>
              <w:jc w:val="center"/>
              <w:rPr>
                <w:rFonts w:ascii="Arial" w:hAnsi="Arial" w:cs="Arial"/>
              </w:rPr>
            </w:pPr>
            <w:r w:rsidRPr="002C7DDA">
              <w:rPr>
                <w:rFonts w:ascii="Arial" w:hAnsi="Arial" w:cs="Arial"/>
              </w:rPr>
              <w:t>N п/п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DA" w:rsidRPr="002C7DDA" w:rsidRDefault="002C7DDA">
            <w:pPr>
              <w:pStyle w:val="ConsPlusNormal"/>
              <w:spacing w:line="256" w:lineRule="auto"/>
              <w:jc w:val="center"/>
              <w:rPr>
                <w:rFonts w:ascii="Arial" w:hAnsi="Arial" w:cs="Arial"/>
              </w:rPr>
            </w:pPr>
            <w:r w:rsidRPr="002C7DDA">
              <w:rPr>
                <w:rFonts w:ascii="Arial" w:hAnsi="Arial" w:cs="Arial"/>
              </w:rPr>
              <w:t>Вид, реквизиты и наименование муниципального нормативного правового акта, подлежащего оценке</w:t>
            </w:r>
          </w:p>
        </w:tc>
      </w:tr>
      <w:tr w:rsidR="002C7DDA" w:rsidRPr="002C7DDA" w:rsidTr="002C7DD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DA" w:rsidRPr="002C7DDA" w:rsidRDefault="002C7DDA">
            <w:pPr>
              <w:pStyle w:val="ConsPlusNormal"/>
              <w:spacing w:line="256" w:lineRule="auto"/>
              <w:jc w:val="center"/>
              <w:rPr>
                <w:rFonts w:ascii="Arial" w:hAnsi="Arial" w:cs="Arial"/>
              </w:rPr>
            </w:pPr>
            <w:r w:rsidRPr="002C7DDA">
              <w:rPr>
                <w:rFonts w:ascii="Arial" w:hAnsi="Arial" w:cs="Arial"/>
              </w:rPr>
              <w:t>1.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DA" w:rsidRPr="002C7DDA" w:rsidRDefault="002C7DDA">
            <w:pPr>
              <w:pStyle w:val="ConsPlusNormal"/>
              <w:spacing w:line="256" w:lineRule="auto"/>
              <w:rPr>
                <w:rFonts w:ascii="Arial" w:hAnsi="Arial" w:cs="Arial"/>
              </w:rPr>
            </w:pPr>
          </w:p>
        </w:tc>
      </w:tr>
      <w:tr w:rsidR="002C7DDA" w:rsidRPr="002C7DDA" w:rsidTr="002C7DD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DA" w:rsidRPr="002C7DDA" w:rsidRDefault="002C7DDA">
            <w:pPr>
              <w:pStyle w:val="ConsPlusNormal"/>
              <w:spacing w:line="256" w:lineRule="auto"/>
              <w:jc w:val="center"/>
              <w:rPr>
                <w:rFonts w:ascii="Arial" w:hAnsi="Arial" w:cs="Arial"/>
              </w:rPr>
            </w:pPr>
            <w:r w:rsidRPr="002C7DDA">
              <w:rPr>
                <w:rFonts w:ascii="Arial" w:hAnsi="Arial" w:cs="Arial"/>
              </w:rPr>
              <w:t>2.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DA" w:rsidRPr="002C7DDA" w:rsidRDefault="002C7DDA">
            <w:pPr>
              <w:pStyle w:val="ConsPlusNormal"/>
              <w:spacing w:line="256" w:lineRule="auto"/>
              <w:rPr>
                <w:rFonts w:ascii="Arial" w:hAnsi="Arial" w:cs="Arial"/>
              </w:rPr>
            </w:pPr>
          </w:p>
        </w:tc>
      </w:tr>
      <w:tr w:rsidR="002C7DDA" w:rsidRPr="002C7DDA" w:rsidTr="002C7DD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DA" w:rsidRPr="002C7DDA" w:rsidRDefault="002C7DDA">
            <w:pPr>
              <w:pStyle w:val="ConsPlusNormal"/>
              <w:spacing w:line="256" w:lineRule="auto"/>
              <w:jc w:val="center"/>
              <w:rPr>
                <w:rFonts w:ascii="Arial" w:hAnsi="Arial" w:cs="Arial"/>
              </w:rPr>
            </w:pPr>
            <w:r w:rsidRPr="002C7DDA">
              <w:rPr>
                <w:rFonts w:ascii="Arial" w:hAnsi="Arial" w:cs="Arial"/>
              </w:rPr>
              <w:t>3.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DA" w:rsidRPr="002C7DDA" w:rsidRDefault="002C7DDA">
            <w:pPr>
              <w:pStyle w:val="ConsPlusNormal"/>
              <w:spacing w:line="256" w:lineRule="auto"/>
              <w:rPr>
                <w:rFonts w:ascii="Arial" w:hAnsi="Arial" w:cs="Arial"/>
              </w:rPr>
            </w:pPr>
          </w:p>
        </w:tc>
      </w:tr>
    </w:tbl>
    <w:p w:rsidR="002C7DDA" w:rsidRPr="002C7DDA" w:rsidRDefault="002C7DDA" w:rsidP="002C7DDA">
      <w:pPr>
        <w:pStyle w:val="ConsPlusNormal"/>
        <w:jc w:val="both"/>
        <w:rPr>
          <w:rFonts w:ascii="Arial" w:hAnsi="Arial" w:cs="Arial"/>
        </w:rPr>
      </w:pPr>
    </w:p>
    <w:p w:rsidR="002C7DDA" w:rsidRPr="002C7DDA" w:rsidRDefault="002C7DDA" w:rsidP="002C7DDA">
      <w:pPr>
        <w:pStyle w:val="ConsPlusNormal"/>
        <w:jc w:val="both"/>
        <w:rPr>
          <w:rFonts w:ascii="Arial" w:hAnsi="Arial" w:cs="Arial"/>
        </w:rPr>
      </w:pPr>
    </w:p>
    <w:p w:rsidR="002C7DDA" w:rsidRPr="002C7DDA" w:rsidRDefault="002C7DDA" w:rsidP="002C7DDA">
      <w:pPr>
        <w:pStyle w:val="ConsPlusNormal"/>
        <w:jc w:val="both"/>
        <w:rPr>
          <w:rFonts w:ascii="Arial" w:hAnsi="Arial" w:cs="Arial"/>
        </w:rPr>
      </w:pPr>
    </w:p>
    <w:p w:rsidR="002C7DDA" w:rsidRPr="002C7DDA" w:rsidRDefault="002C7DDA" w:rsidP="002C7DDA">
      <w:pPr>
        <w:pStyle w:val="ConsPlusNormal"/>
        <w:jc w:val="both"/>
        <w:rPr>
          <w:rFonts w:ascii="Arial" w:hAnsi="Arial" w:cs="Arial"/>
        </w:rPr>
      </w:pPr>
    </w:p>
    <w:p w:rsidR="002C7DDA" w:rsidRPr="002C7DDA" w:rsidRDefault="002C7DDA" w:rsidP="002C7DDA">
      <w:pPr>
        <w:pStyle w:val="ConsPlusNormal"/>
        <w:jc w:val="both"/>
        <w:rPr>
          <w:rFonts w:ascii="Arial" w:hAnsi="Arial" w:cs="Arial"/>
        </w:rPr>
      </w:pPr>
    </w:p>
    <w:p w:rsidR="002C7DDA" w:rsidRPr="002C7DDA" w:rsidRDefault="002C7DDA" w:rsidP="002C7DDA">
      <w:pPr>
        <w:pStyle w:val="ConsPlusNormal"/>
        <w:jc w:val="right"/>
        <w:outlineLvl w:val="0"/>
        <w:rPr>
          <w:rFonts w:ascii="Arial" w:hAnsi="Arial" w:cs="Arial"/>
        </w:rPr>
      </w:pPr>
    </w:p>
    <w:p w:rsidR="002C7DDA" w:rsidRPr="002C7DDA" w:rsidRDefault="002C7DDA" w:rsidP="002C7DDA">
      <w:pPr>
        <w:pStyle w:val="ConsPlusNormal"/>
        <w:jc w:val="right"/>
        <w:outlineLvl w:val="0"/>
        <w:rPr>
          <w:rFonts w:ascii="Arial" w:hAnsi="Arial" w:cs="Arial"/>
        </w:rPr>
      </w:pPr>
    </w:p>
    <w:p w:rsidR="002C7DDA" w:rsidRPr="002C7DDA" w:rsidRDefault="002C7DDA" w:rsidP="002C7DDA">
      <w:pPr>
        <w:pStyle w:val="ConsPlusNormal"/>
        <w:jc w:val="right"/>
        <w:outlineLvl w:val="0"/>
        <w:rPr>
          <w:rFonts w:ascii="Arial" w:hAnsi="Arial" w:cs="Arial"/>
        </w:rPr>
      </w:pPr>
    </w:p>
    <w:p w:rsidR="002C7DDA" w:rsidRPr="002C7DDA" w:rsidRDefault="002C7DDA" w:rsidP="002C7DDA">
      <w:pPr>
        <w:pStyle w:val="ConsPlusNormal"/>
        <w:jc w:val="right"/>
        <w:outlineLvl w:val="0"/>
        <w:rPr>
          <w:rFonts w:ascii="Arial" w:hAnsi="Arial" w:cs="Arial"/>
        </w:rPr>
      </w:pPr>
    </w:p>
    <w:p w:rsidR="002C7DDA" w:rsidRPr="002C7DDA" w:rsidRDefault="002C7DDA" w:rsidP="002C7DDA">
      <w:pPr>
        <w:pStyle w:val="ConsPlusNormal"/>
        <w:jc w:val="right"/>
        <w:outlineLvl w:val="0"/>
        <w:rPr>
          <w:rFonts w:ascii="Arial" w:hAnsi="Arial" w:cs="Arial"/>
        </w:rPr>
      </w:pPr>
    </w:p>
    <w:p w:rsidR="002C7DDA" w:rsidRPr="002C7DDA" w:rsidRDefault="002C7DDA" w:rsidP="002C7DDA">
      <w:pPr>
        <w:pStyle w:val="ConsPlusNormal"/>
        <w:jc w:val="right"/>
        <w:outlineLvl w:val="0"/>
        <w:rPr>
          <w:rFonts w:ascii="Arial" w:hAnsi="Arial" w:cs="Arial"/>
        </w:rPr>
      </w:pPr>
    </w:p>
    <w:p w:rsidR="002C7DDA" w:rsidRPr="002C7DDA" w:rsidRDefault="002C7DDA" w:rsidP="002C7DDA">
      <w:pPr>
        <w:pStyle w:val="ConsPlusNormal"/>
        <w:jc w:val="right"/>
        <w:outlineLvl w:val="0"/>
        <w:rPr>
          <w:rFonts w:ascii="Arial" w:hAnsi="Arial" w:cs="Arial"/>
        </w:rPr>
      </w:pPr>
    </w:p>
    <w:p w:rsidR="002C7DDA" w:rsidRPr="002C7DDA" w:rsidRDefault="002C7DDA" w:rsidP="002C7DDA">
      <w:pPr>
        <w:pStyle w:val="ConsPlusNormal"/>
        <w:jc w:val="right"/>
        <w:outlineLvl w:val="0"/>
        <w:rPr>
          <w:rFonts w:ascii="Arial" w:hAnsi="Arial" w:cs="Arial"/>
        </w:rPr>
      </w:pPr>
    </w:p>
    <w:p w:rsidR="002C7DDA" w:rsidRPr="002C7DDA" w:rsidRDefault="002C7DDA" w:rsidP="002C7DDA">
      <w:pPr>
        <w:pStyle w:val="ConsPlusNormal"/>
        <w:jc w:val="right"/>
        <w:outlineLvl w:val="0"/>
        <w:rPr>
          <w:rFonts w:ascii="Arial" w:hAnsi="Arial" w:cs="Arial"/>
        </w:rPr>
      </w:pPr>
    </w:p>
    <w:p w:rsidR="002C7DDA" w:rsidRPr="002C7DDA" w:rsidRDefault="002C7DDA" w:rsidP="002C7DDA">
      <w:pPr>
        <w:pStyle w:val="ConsPlusNormal"/>
        <w:jc w:val="right"/>
        <w:outlineLvl w:val="0"/>
        <w:rPr>
          <w:rFonts w:ascii="Arial" w:hAnsi="Arial" w:cs="Arial"/>
        </w:rPr>
      </w:pPr>
    </w:p>
    <w:p w:rsidR="002C7DDA" w:rsidRPr="002C7DDA" w:rsidRDefault="002C7DDA" w:rsidP="002C7DDA">
      <w:pPr>
        <w:pStyle w:val="ConsPlusNormal"/>
        <w:jc w:val="right"/>
        <w:outlineLvl w:val="0"/>
        <w:rPr>
          <w:rFonts w:ascii="Arial" w:hAnsi="Arial" w:cs="Arial"/>
        </w:rPr>
      </w:pPr>
    </w:p>
    <w:p w:rsidR="002C7DDA" w:rsidRPr="002C7DDA" w:rsidRDefault="002C7DDA" w:rsidP="002C7DDA">
      <w:pPr>
        <w:pStyle w:val="ConsPlusNormal"/>
        <w:jc w:val="right"/>
        <w:outlineLvl w:val="0"/>
        <w:rPr>
          <w:rFonts w:ascii="Arial" w:hAnsi="Arial" w:cs="Arial"/>
        </w:rPr>
      </w:pPr>
    </w:p>
    <w:p w:rsidR="002C7DDA" w:rsidRPr="002C7DDA" w:rsidRDefault="002C7DDA" w:rsidP="002C7DDA">
      <w:pPr>
        <w:pStyle w:val="ConsPlusNormal"/>
        <w:jc w:val="right"/>
        <w:outlineLvl w:val="0"/>
        <w:rPr>
          <w:rFonts w:ascii="Arial" w:hAnsi="Arial" w:cs="Arial"/>
        </w:rPr>
      </w:pPr>
    </w:p>
    <w:p w:rsidR="002C7DDA" w:rsidRPr="002C7DDA" w:rsidRDefault="002C7DDA" w:rsidP="002C7DDA">
      <w:pPr>
        <w:pStyle w:val="ConsPlusNormal"/>
        <w:jc w:val="right"/>
        <w:outlineLvl w:val="0"/>
        <w:rPr>
          <w:rFonts w:ascii="Arial" w:hAnsi="Arial" w:cs="Arial"/>
        </w:rPr>
      </w:pPr>
    </w:p>
    <w:p w:rsidR="002C7DDA" w:rsidRPr="002C7DDA" w:rsidRDefault="002C7DDA" w:rsidP="002C7DDA">
      <w:pPr>
        <w:pStyle w:val="ConsPlusNormal"/>
        <w:jc w:val="right"/>
        <w:outlineLvl w:val="0"/>
        <w:rPr>
          <w:rFonts w:ascii="Arial" w:hAnsi="Arial" w:cs="Arial"/>
        </w:rPr>
      </w:pPr>
    </w:p>
    <w:p w:rsidR="002C7DDA" w:rsidRPr="002C7DDA" w:rsidRDefault="002C7DDA" w:rsidP="002C7DDA">
      <w:pPr>
        <w:pStyle w:val="ConsPlusNormal"/>
        <w:jc w:val="right"/>
        <w:outlineLvl w:val="0"/>
        <w:rPr>
          <w:rFonts w:ascii="Arial" w:hAnsi="Arial" w:cs="Arial"/>
        </w:rPr>
      </w:pPr>
    </w:p>
    <w:p w:rsidR="002C7DDA" w:rsidRPr="002C7DDA" w:rsidRDefault="002C7DDA" w:rsidP="002C7DDA">
      <w:pPr>
        <w:pStyle w:val="ConsPlusNormal"/>
        <w:jc w:val="right"/>
        <w:outlineLvl w:val="0"/>
        <w:rPr>
          <w:rFonts w:ascii="Arial" w:hAnsi="Arial" w:cs="Arial"/>
        </w:rPr>
      </w:pPr>
    </w:p>
    <w:p w:rsidR="002C7DDA" w:rsidRPr="002C7DDA" w:rsidRDefault="002C7DDA" w:rsidP="002C7DDA">
      <w:pPr>
        <w:pStyle w:val="ConsPlusNormal"/>
        <w:jc w:val="right"/>
        <w:outlineLvl w:val="0"/>
        <w:rPr>
          <w:rFonts w:ascii="Arial" w:hAnsi="Arial" w:cs="Arial"/>
        </w:rPr>
      </w:pPr>
    </w:p>
    <w:p w:rsidR="002C7DDA" w:rsidRPr="002C7DDA" w:rsidRDefault="002C7DDA" w:rsidP="002C7DDA">
      <w:pPr>
        <w:pStyle w:val="ConsPlusNormal"/>
        <w:jc w:val="right"/>
        <w:outlineLvl w:val="0"/>
        <w:rPr>
          <w:rFonts w:ascii="Arial" w:hAnsi="Arial" w:cs="Arial"/>
        </w:rPr>
      </w:pPr>
    </w:p>
    <w:p w:rsidR="002C7DDA" w:rsidRPr="002C7DDA" w:rsidRDefault="002C7DDA" w:rsidP="002C7DDA">
      <w:pPr>
        <w:pStyle w:val="ConsPlusNormal"/>
        <w:jc w:val="right"/>
        <w:outlineLvl w:val="0"/>
        <w:rPr>
          <w:rFonts w:ascii="Arial" w:hAnsi="Arial" w:cs="Arial"/>
        </w:rPr>
      </w:pPr>
    </w:p>
    <w:p w:rsidR="002C7DDA" w:rsidRPr="002C7DDA" w:rsidRDefault="002C7DDA" w:rsidP="002C7DDA">
      <w:pPr>
        <w:pStyle w:val="ConsPlusNormal"/>
        <w:jc w:val="right"/>
        <w:outlineLvl w:val="0"/>
        <w:rPr>
          <w:rFonts w:ascii="Arial" w:hAnsi="Arial" w:cs="Arial"/>
        </w:rPr>
      </w:pPr>
    </w:p>
    <w:p w:rsidR="002C7DDA" w:rsidRPr="002C7DDA" w:rsidRDefault="002C7DDA" w:rsidP="002C7DDA">
      <w:pPr>
        <w:pStyle w:val="ConsPlusNormal"/>
        <w:jc w:val="right"/>
        <w:outlineLvl w:val="0"/>
        <w:rPr>
          <w:rFonts w:ascii="Arial" w:hAnsi="Arial" w:cs="Arial"/>
        </w:rPr>
      </w:pPr>
    </w:p>
    <w:p w:rsidR="002C7DDA" w:rsidRPr="002C7DDA" w:rsidRDefault="002C7DDA" w:rsidP="002C7DDA">
      <w:pPr>
        <w:pStyle w:val="ConsPlusNormal"/>
        <w:jc w:val="right"/>
        <w:outlineLvl w:val="0"/>
        <w:rPr>
          <w:rFonts w:ascii="Arial" w:hAnsi="Arial" w:cs="Arial"/>
        </w:rPr>
      </w:pPr>
    </w:p>
    <w:p w:rsidR="002C7DDA" w:rsidRPr="002C7DDA" w:rsidRDefault="002C7DDA" w:rsidP="002C7DDA">
      <w:pPr>
        <w:pStyle w:val="ConsPlusNormal"/>
        <w:jc w:val="right"/>
        <w:outlineLvl w:val="0"/>
        <w:rPr>
          <w:rFonts w:ascii="Arial" w:hAnsi="Arial" w:cs="Arial"/>
        </w:rPr>
      </w:pPr>
    </w:p>
    <w:p w:rsidR="002C7DDA" w:rsidRPr="002C7DDA" w:rsidRDefault="002C7DDA" w:rsidP="002C7DDA">
      <w:pPr>
        <w:pStyle w:val="ConsPlusNormal"/>
        <w:jc w:val="right"/>
        <w:outlineLvl w:val="0"/>
        <w:rPr>
          <w:rFonts w:ascii="Arial" w:hAnsi="Arial" w:cs="Arial"/>
        </w:rPr>
      </w:pPr>
    </w:p>
    <w:p w:rsidR="002C7DDA" w:rsidRPr="002C7DDA" w:rsidRDefault="002C7DDA" w:rsidP="002C7DDA">
      <w:pPr>
        <w:pStyle w:val="ConsPlusNormal"/>
        <w:outlineLvl w:val="0"/>
        <w:rPr>
          <w:rFonts w:ascii="Arial" w:hAnsi="Arial" w:cs="Arial"/>
        </w:rPr>
      </w:pPr>
    </w:p>
    <w:p w:rsidR="002C7DDA" w:rsidRPr="002C7DDA" w:rsidRDefault="002C7DDA" w:rsidP="002C7DDA">
      <w:pPr>
        <w:pStyle w:val="ConsPlusNormal"/>
        <w:outlineLvl w:val="0"/>
        <w:rPr>
          <w:rFonts w:ascii="Arial" w:hAnsi="Arial" w:cs="Arial"/>
        </w:rPr>
      </w:pPr>
    </w:p>
    <w:p w:rsidR="002C7DDA" w:rsidRPr="002C7DDA" w:rsidRDefault="002C7DDA" w:rsidP="002C7DDA">
      <w:pPr>
        <w:pStyle w:val="ConsPlusNormal"/>
        <w:jc w:val="right"/>
        <w:outlineLvl w:val="0"/>
        <w:rPr>
          <w:rFonts w:ascii="Arial" w:hAnsi="Arial" w:cs="Arial"/>
        </w:rPr>
      </w:pPr>
      <w:r w:rsidRPr="002C7DDA">
        <w:rPr>
          <w:rFonts w:ascii="Arial" w:hAnsi="Arial" w:cs="Arial"/>
        </w:rPr>
        <w:lastRenderedPageBreak/>
        <w:t>Приложение 2</w:t>
      </w:r>
    </w:p>
    <w:p w:rsidR="002C7DDA" w:rsidRPr="002C7DDA" w:rsidRDefault="002C7DDA" w:rsidP="002C7DDA">
      <w:pPr>
        <w:pStyle w:val="ConsPlusNormal"/>
        <w:jc w:val="right"/>
        <w:rPr>
          <w:rFonts w:ascii="Arial" w:hAnsi="Arial" w:cs="Arial"/>
        </w:rPr>
      </w:pPr>
      <w:r w:rsidRPr="002C7DDA">
        <w:rPr>
          <w:rFonts w:ascii="Arial" w:hAnsi="Arial" w:cs="Arial"/>
        </w:rPr>
        <w:t>к Порядку установления и оценки</w:t>
      </w:r>
    </w:p>
    <w:p w:rsidR="002C7DDA" w:rsidRPr="002C7DDA" w:rsidRDefault="002C7DDA" w:rsidP="002C7DDA">
      <w:pPr>
        <w:pStyle w:val="ConsPlusNormal"/>
        <w:jc w:val="right"/>
        <w:rPr>
          <w:rFonts w:ascii="Arial" w:hAnsi="Arial" w:cs="Arial"/>
        </w:rPr>
      </w:pPr>
      <w:r w:rsidRPr="002C7DDA">
        <w:rPr>
          <w:rFonts w:ascii="Arial" w:hAnsi="Arial" w:cs="Arial"/>
        </w:rPr>
        <w:t>применения обязательных требований,</w:t>
      </w:r>
    </w:p>
    <w:p w:rsidR="002C7DDA" w:rsidRPr="002C7DDA" w:rsidRDefault="002C7DDA" w:rsidP="002C7DDA">
      <w:pPr>
        <w:pStyle w:val="ConsPlusNormal"/>
        <w:jc w:val="right"/>
        <w:rPr>
          <w:rFonts w:ascii="Arial" w:hAnsi="Arial" w:cs="Arial"/>
        </w:rPr>
      </w:pPr>
      <w:r w:rsidRPr="002C7DDA">
        <w:rPr>
          <w:rFonts w:ascii="Arial" w:hAnsi="Arial" w:cs="Arial"/>
        </w:rPr>
        <w:t>устанавливаемых муниципальными</w:t>
      </w:r>
    </w:p>
    <w:p w:rsidR="002C7DDA" w:rsidRPr="002C7DDA" w:rsidRDefault="002C7DDA" w:rsidP="002C7DDA">
      <w:pPr>
        <w:pStyle w:val="ConsPlusNormal"/>
        <w:jc w:val="right"/>
        <w:rPr>
          <w:rFonts w:ascii="Arial" w:hAnsi="Arial" w:cs="Arial"/>
        </w:rPr>
      </w:pPr>
      <w:r w:rsidRPr="002C7DDA">
        <w:rPr>
          <w:rFonts w:ascii="Arial" w:hAnsi="Arial" w:cs="Arial"/>
        </w:rPr>
        <w:t>нормативными правовыми актами</w:t>
      </w:r>
    </w:p>
    <w:p w:rsidR="002C7DDA" w:rsidRPr="002C7DDA" w:rsidRDefault="002C7DDA" w:rsidP="002C7DDA">
      <w:pPr>
        <w:pStyle w:val="ConsPlusNormal"/>
        <w:ind w:left="4320"/>
        <w:jc w:val="right"/>
        <w:rPr>
          <w:rFonts w:ascii="Arial" w:hAnsi="Arial" w:cs="Arial"/>
        </w:rPr>
      </w:pPr>
      <w:r w:rsidRPr="002C7DDA">
        <w:rPr>
          <w:rFonts w:ascii="Arial" w:hAnsi="Arial" w:cs="Arial"/>
        </w:rPr>
        <w:t>администрации Восходовского сельсовета</w:t>
      </w:r>
    </w:p>
    <w:p w:rsidR="002C7DDA" w:rsidRPr="002C7DDA" w:rsidRDefault="002C7DDA" w:rsidP="002C7DDA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25"/>
      </w:tblGrid>
      <w:tr w:rsidR="002C7DDA" w:rsidRPr="002C7DDA" w:rsidTr="002C7DDA">
        <w:trPr>
          <w:jc w:val="center"/>
        </w:trPr>
        <w:tc>
          <w:tcPr>
            <w:tcW w:w="9025" w:type="dxa"/>
            <w:hideMark/>
          </w:tcPr>
          <w:p w:rsidR="002C7DDA" w:rsidRPr="002C7DDA" w:rsidRDefault="002C7DDA">
            <w:pPr>
              <w:pStyle w:val="ConsPlusNormal"/>
              <w:spacing w:line="256" w:lineRule="auto"/>
              <w:jc w:val="center"/>
              <w:rPr>
                <w:rFonts w:ascii="Arial" w:hAnsi="Arial" w:cs="Arial"/>
              </w:rPr>
            </w:pPr>
            <w:bookmarkStart w:id="7" w:name="Par131"/>
            <w:bookmarkEnd w:id="7"/>
            <w:r w:rsidRPr="002C7DDA">
              <w:rPr>
                <w:rFonts w:ascii="Arial" w:hAnsi="Arial" w:cs="Arial"/>
              </w:rPr>
              <w:t>УВЕДОМЛЕНИЕ</w:t>
            </w:r>
          </w:p>
          <w:p w:rsidR="002C7DDA" w:rsidRPr="002C7DDA" w:rsidRDefault="002C7DDA">
            <w:pPr>
              <w:pStyle w:val="ConsPlusNormal"/>
              <w:spacing w:line="256" w:lineRule="auto"/>
              <w:jc w:val="center"/>
              <w:rPr>
                <w:rFonts w:ascii="Arial" w:hAnsi="Arial" w:cs="Arial"/>
              </w:rPr>
            </w:pPr>
            <w:r w:rsidRPr="002C7DDA">
              <w:rPr>
                <w:rFonts w:ascii="Arial" w:hAnsi="Arial" w:cs="Arial"/>
              </w:rPr>
              <w:t>о проведении публичного обсуждения доклада о достижении целей введения обязательных требований, содержащихся в муниципальных нормативных правовых администрации Восходовского сельсовета</w:t>
            </w:r>
          </w:p>
        </w:tc>
      </w:tr>
      <w:tr w:rsidR="002C7DDA" w:rsidRPr="002C7DDA" w:rsidTr="002C7DDA">
        <w:trPr>
          <w:jc w:val="center"/>
        </w:trPr>
        <w:tc>
          <w:tcPr>
            <w:tcW w:w="9025" w:type="dxa"/>
          </w:tcPr>
          <w:p w:rsidR="002C7DDA" w:rsidRPr="002C7DDA" w:rsidRDefault="002C7DDA">
            <w:pPr>
              <w:pStyle w:val="ConsPlusNormal"/>
              <w:spacing w:line="256" w:lineRule="auto"/>
              <w:rPr>
                <w:rFonts w:ascii="Arial" w:hAnsi="Arial" w:cs="Arial"/>
              </w:rPr>
            </w:pPr>
          </w:p>
        </w:tc>
      </w:tr>
      <w:tr w:rsidR="002C7DDA" w:rsidRPr="002C7DDA" w:rsidTr="002C7DDA">
        <w:trPr>
          <w:jc w:val="center"/>
        </w:trPr>
        <w:tc>
          <w:tcPr>
            <w:tcW w:w="9025" w:type="dxa"/>
            <w:hideMark/>
          </w:tcPr>
          <w:p w:rsidR="002C7DDA" w:rsidRPr="002C7DDA" w:rsidRDefault="002C7DDA">
            <w:pPr>
              <w:pStyle w:val="ConsPlusNormal"/>
              <w:spacing w:line="256" w:lineRule="auto"/>
              <w:ind w:firstLine="283"/>
              <w:jc w:val="both"/>
              <w:rPr>
                <w:rFonts w:ascii="Arial" w:hAnsi="Arial" w:cs="Arial"/>
              </w:rPr>
            </w:pPr>
            <w:r w:rsidRPr="002C7DDA">
              <w:rPr>
                <w:rFonts w:ascii="Arial" w:hAnsi="Arial" w:cs="Arial"/>
              </w:rPr>
              <w:t>Настоящим Администрация Восходовского сельсовета в лице</w:t>
            </w:r>
          </w:p>
        </w:tc>
      </w:tr>
      <w:tr w:rsidR="002C7DDA" w:rsidRPr="002C7DDA" w:rsidTr="002C7DDA">
        <w:trPr>
          <w:jc w:val="center"/>
        </w:trPr>
        <w:tc>
          <w:tcPr>
            <w:tcW w:w="9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DDA" w:rsidRPr="002C7DDA" w:rsidRDefault="002C7DDA">
            <w:pPr>
              <w:pStyle w:val="ConsPlusNormal"/>
              <w:spacing w:line="256" w:lineRule="auto"/>
              <w:rPr>
                <w:rFonts w:ascii="Arial" w:hAnsi="Arial" w:cs="Arial"/>
              </w:rPr>
            </w:pPr>
          </w:p>
        </w:tc>
      </w:tr>
      <w:tr w:rsidR="002C7DDA" w:rsidRPr="002C7DDA" w:rsidTr="002C7DDA">
        <w:trPr>
          <w:jc w:val="center"/>
        </w:trPr>
        <w:tc>
          <w:tcPr>
            <w:tcW w:w="90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7DDA" w:rsidRPr="002C7DDA" w:rsidRDefault="002C7DDA">
            <w:pPr>
              <w:pStyle w:val="ConsPlusNormal"/>
              <w:spacing w:line="256" w:lineRule="auto"/>
              <w:jc w:val="center"/>
              <w:rPr>
                <w:rFonts w:ascii="Arial" w:hAnsi="Arial" w:cs="Arial"/>
              </w:rPr>
            </w:pPr>
            <w:r w:rsidRPr="002C7DDA">
              <w:rPr>
                <w:rFonts w:ascii="Arial" w:hAnsi="Arial" w:cs="Arial"/>
              </w:rPr>
              <w:t>(наименование Уполномоченного органа Администрации)</w:t>
            </w:r>
          </w:p>
        </w:tc>
      </w:tr>
      <w:tr w:rsidR="002C7DDA" w:rsidRPr="002C7DDA" w:rsidTr="002C7DDA">
        <w:trPr>
          <w:jc w:val="center"/>
        </w:trPr>
        <w:tc>
          <w:tcPr>
            <w:tcW w:w="9025" w:type="dxa"/>
          </w:tcPr>
          <w:p w:rsidR="002C7DDA" w:rsidRPr="002C7DDA" w:rsidRDefault="002C7DDA">
            <w:pPr>
              <w:pStyle w:val="ConsPlusNormal"/>
              <w:spacing w:line="256" w:lineRule="auto"/>
              <w:jc w:val="both"/>
              <w:rPr>
                <w:rFonts w:ascii="Arial" w:hAnsi="Arial" w:cs="Arial"/>
              </w:rPr>
            </w:pPr>
            <w:r w:rsidRPr="002C7DDA">
              <w:rPr>
                <w:rFonts w:ascii="Arial" w:hAnsi="Arial" w:cs="Arial"/>
              </w:rPr>
              <w:t>уведомляет о проведении публичного обсуждения доклада о достижении целей введения обязательных требований, содержащихся в муниципальных нормативных правовых актах Администрации Восходовского сельсовета (далее - Доклад), а также о приеме предложений от участников публичного обсуждения.</w:t>
            </w:r>
          </w:p>
          <w:p w:rsidR="002C7DDA" w:rsidRPr="002C7DDA" w:rsidRDefault="002C7DDA">
            <w:pPr>
              <w:pStyle w:val="ConsPlusNormal"/>
              <w:spacing w:line="256" w:lineRule="auto"/>
              <w:jc w:val="both"/>
              <w:rPr>
                <w:rFonts w:ascii="Arial" w:hAnsi="Arial" w:cs="Arial"/>
              </w:rPr>
            </w:pPr>
          </w:p>
          <w:p w:rsidR="002C7DDA" w:rsidRPr="002C7DDA" w:rsidRDefault="002C7DDA">
            <w:pPr>
              <w:pStyle w:val="ConsPlusNormal"/>
              <w:spacing w:line="256" w:lineRule="auto"/>
              <w:jc w:val="both"/>
              <w:rPr>
                <w:rFonts w:ascii="Arial" w:hAnsi="Arial" w:cs="Arial"/>
              </w:rPr>
            </w:pPr>
            <w:r w:rsidRPr="002C7DD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2C7DDA">
              <w:rPr>
                <w:rFonts w:ascii="Arial" w:hAnsi="Arial" w:cs="Arial"/>
              </w:rPr>
              <w:t xml:space="preserve">  Сроки приема предложений с ____________   по _________________</w:t>
            </w:r>
          </w:p>
        </w:tc>
      </w:tr>
      <w:tr w:rsidR="002C7DDA" w:rsidRPr="002C7DDA" w:rsidTr="002C7DDA">
        <w:trPr>
          <w:jc w:val="center"/>
        </w:trPr>
        <w:tc>
          <w:tcPr>
            <w:tcW w:w="9025" w:type="dxa"/>
            <w:hideMark/>
          </w:tcPr>
          <w:p w:rsidR="002C7DDA" w:rsidRPr="002C7DDA" w:rsidRDefault="002C7DDA">
            <w:pPr>
              <w:pStyle w:val="ConsPlusNormal"/>
              <w:spacing w:line="256" w:lineRule="auto"/>
              <w:ind w:firstLine="283"/>
              <w:jc w:val="both"/>
              <w:rPr>
                <w:rFonts w:ascii="Arial" w:hAnsi="Arial" w:cs="Arial"/>
              </w:rPr>
            </w:pPr>
            <w:r w:rsidRPr="002C7DDA">
              <w:rPr>
                <w:rFonts w:ascii="Arial" w:hAnsi="Arial" w:cs="Arial"/>
              </w:rPr>
              <w:t>Предложения принимаются по адресу электронной почты: __________</w:t>
            </w:r>
          </w:p>
          <w:p w:rsidR="002C7DDA" w:rsidRPr="002C7DDA" w:rsidRDefault="002C7DDA">
            <w:pPr>
              <w:pStyle w:val="ConsPlusNormal"/>
              <w:spacing w:line="256" w:lineRule="auto"/>
              <w:ind w:firstLine="283"/>
              <w:jc w:val="both"/>
              <w:rPr>
                <w:rFonts w:ascii="Arial" w:hAnsi="Arial" w:cs="Arial"/>
              </w:rPr>
            </w:pPr>
            <w:r w:rsidRPr="002C7DDA">
              <w:rPr>
                <w:rFonts w:ascii="Arial" w:hAnsi="Arial" w:cs="Arial"/>
              </w:rPr>
              <w:t>Контактное лицо _____________________________________________</w:t>
            </w:r>
          </w:p>
        </w:tc>
      </w:tr>
      <w:tr w:rsidR="002C7DDA" w:rsidRPr="002C7DDA" w:rsidTr="002C7DDA">
        <w:trPr>
          <w:jc w:val="center"/>
        </w:trPr>
        <w:tc>
          <w:tcPr>
            <w:tcW w:w="9025" w:type="dxa"/>
            <w:hideMark/>
          </w:tcPr>
          <w:p w:rsidR="002C7DDA" w:rsidRPr="002C7DDA" w:rsidRDefault="002C7DDA">
            <w:pPr>
              <w:pStyle w:val="ConsPlusNormal"/>
              <w:spacing w:line="256" w:lineRule="auto"/>
              <w:jc w:val="both"/>
              <w:rPr>
                <w:rFonts w:ascii="Arial" w:hAnsi="Arial" w:cs="Arial"/>
              </w:rPr>
            </w:pPr>
            <w:r w:rsidRPr="002C7DDA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</w:t>
            </w:r>
            <w:r w:rsidRPr="002C7DDA">
              <w:rPr>
                <w:rFonts w:ascii="Arial" w:hAnsi="Arial" w:cs="Arial"/>
              </w:rPr>
              <w:t xml:space="preserve"> Уведомление о проведении публичного обсуждения, Доклад, а также иные материалы размещены на официальном сайте «Варнавино район.РФ» в информационно-телекоммуникационной сети Интернет:</w:t>
            </w:r>
          </w:p>
        </w:tc>
      </w:tr>
      <w:tr w:rsidR="002C7DDA" w:rsidRPr="002C7DDA" w:rsidTr="002C7DDA">
        <w:trPr>
          <w:jc w:val="center"/>
        </w:trPr>
        <w:tc>
          <w:tcPr>
            <w:tcW w:w="9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DDA" w:rsidRPr="002C7DDA" w:rsidRDefault="002C7DDA">
            <w:pPr>
              <w:pStyle w:val="ConsPlusNormal"/>
              <w:spacing w:line="256" w:lineRule="auto"/>
              <w:rPr>
                <w:rFonts w:ascii="Arial" w:hAnsi="Arial" w:cs="Arial"/>
              </w:rPr>
            </w:pPr>
          </w:p>
        </w:tc>
      </w:tr>
      <w:tr w:rsidR="002C7DDA" w:rsidRPr="002C7DDA" w:rsidTr="002C7DDA">
        <w:trPr>
          <w:jc w:val="center"/>
        </w:trPr>
        <w:tc>
          <w:tcPr>
            <w:tcW w:w="90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7DDA" w:rsidRPr="002C7DDA" w:rsidRDefault="002C7DDA">
            <w:pPr>
              <w:pStyle w:val="ConsPlusNormal"/>
              <w:spacing w:line="256" w:lineRule="auto"/>
              <w:jc w:val="center"/>
              <w:rPr>
                <w:rFonts w:ascii="Arial" w:hAnsi="Arial" w:cs="Arial"/>
              </w:rPr>
            </w:pPr>
            <w:r w:rsidRPr="002C7DDA">
              <w:rPr>
                <w:rFonts w:ascii="Arial" w:hAnsi="Arial" w:cs="Arial"/>
              </w:rPr>
              <w:t>(электронный адрес страницы раздела в составе официального портала)</w:t>
            </w:r>
          </w:p>
        </w:tc>
      </w:tr>
      <w:tr w:rsidR="002C7DDA" w:rsidRPr="002C7DDA" w:rsidTr="002C7DDA">
        <w:trPr>
          <w:jc w:val="center"/>
        </w:trPr>
        <w:tc>
          <w:tcPr>
            <w:tcW w:w="9025" w:type="dxa"/>
          </w:tcPr>
          <w:p w:rsidR="002C7DDA" w:rsidRPr="002C7DDA" w:rsidRDefault="002C7DDA">
            <w:pPr>
              <w:pStyle w:val="ConsPlusNormal"/>
              <w:spacing w:line="256" w:lineRule="auto"/>
              <w:rPr>
                <w:rFonts w:ascii="Arial" w:hAnsi="Arial" w:cs="Arial"/>
              </w:rPr>
            </w:pPr>
          </w:p>
        </w:tc>
      </w:tr>
      <w:tr w:rsidR="002C7DDA" w:rsidRPr="002C7DDA" w:rsidTr="002C7DDA">
        <w:trPr>
          <w:jc w:val="center"/>
        </w:trPr>
        <w:tc>
          <w:tcPr>
            <w:tcW w:w="9025" w:type="dxa"/>
            <w:hideMark/>
          </w:tcPr>
          <w:p w:rsidR="002C7DDA" w:rsidRPr="002C7DDA" w:rsidRDefault="002C7DDA">
            <w:pPr>
              <w:pStyle w:val="ConsPlusNormal"/>
              <w:spacing w:line="256" w:lineRule="auto"/>
              <w:jc w:val="both"/>
              <w:rPr>
                <w:rFonts w:ascii="Arial" w:hAnsi="Arial" w:cs="Arial"/>
              </w:rPr>
            </w:pPr>
            <w:r w:rsidRPr="002C7DDA">
              <w:rPr>
                <w:rFonts w:ascii="Arial" w:hAnsi="Arial" w:cs="Arial"/>
              </w:rPr>
              <w:t>Дата составления уведомления: "__" ____________ 20__ г.</w:t>
            </w:r>
          </w:p>
        </w:tc>
      </w:tr>
    </w:tbl>
    <w:p w:rsidR="002C7DDA" w:rsidRPr="002C7DDA" w:rsidRDefault="002C7DDA" w:rsidP="002C7DDA">
      <w:pPr>
        <w:pStyle w:val="ConsPlusNormal"/>
        <w:jc w:val="both"/>
        <w:rPr>
          <w:rFonts w:ascii="Arial" w:hAnsi="Arial" w:cs="Arial"/>
        </w:rPr>
      </w:pPr>
    </w:p>
    <w:p w:rsidR="002C7DDA" w:rsidRPr="002C7DDA" w:rsidRDefault="002C7DDA" w:rsidP="002C7DDA">
      <w:pPr>
        <w:pStyle w:val="ConsPlusNormal"/>
        <w:jc w:val="both"/>
        <w:rPr>
          <w:rFonts w:ascii="Arial" w:hAnsi="Arial" w:cs="Arial"/>
        </w:rPr>
      </w:pPr>
    </w:p>
    <w:p w:rsidR="002C7DDA" w:rsidRPr="002C7DDA" w:rsidRDefault="002C7DDA" w:rsidP="002C7DDA">
      <w:pPr>
        <w:pStyle w:val="ConsPlusNormal"/>
        <w:jc w:val="both"/>
        <w:rPr>
          <w:rFonts w:ascii="Arial" w:hAnsi="Arial" w:cs="Arial"/>
        </w:rPr>
      </w:pPr>
    </w:p>
    <w:p w:rsidR="002C7DDA" w:rsidRPr="002C7DDA" w:rsidRDefault="002C7DDA" w:rsidP="002C7DDA">
      <w:pPr>
        <w:pStyle w:val="ConsPlusNormal"/>
        <w:jc w:val="both"/>
        <w:rPr>
          <w:rFonts w:ascii="Arial" w:hAnsi="Arial" w:cs="Arial"/>
        </w:rPr>
      </w:pPr>
    </w:p>
    <w:p w:rsidR="002C7DDA" w:rsidRPr="002C7DDA" w:rsidRDefault="002C7DDA" w:rsidP="002C7DDA">
      <w:pPr>
        <w:pStyle w:val="ConsPlusNormal"/>
        <w:jc w:val="both"/>
        <w:rPr>
          <w:rFonts w:ascii="Arial" w:hAnsi="Arial" w:cs="Arial"/>
        </w:rPr>
      </w:pPr>
    </w:p>
    <w:p w:rsidR="002C7DDA" w:rsidRPr="002C7DDA" w:rsidRDefault="002C7DDA" w:rsidP="002C7DDA">
      <w:pPr>
        <w:pStyle w:val="ConsPlusNormal"/>
        <w:jc w:val="both"/>
        <w:rPr>
          <w:rFonts w:ascii="Arial" w:hAnsi="Arial" w:cs="Arial"/>
        </w:rPr>
      </w:pPr>
    </w:p>
    <w:p w:rsidR="002C7DDA" w:rsidRPr="002C7DDA" w:rsidRDefault="002C7DDA" w:rsidP="002C7DDA">
      <w:pPr>
        <w:pStyle w:val="ConsPlusNormal"/>
        <w:jc w:val="both"/>
        <w:rPr>
          <w:rFonts w:ascii="Arial" w:hAnsi="Arial" w:cs="Arial"/>
        </w:rPr>
      </w:pPr>
    </w:p>
    <w:p w:rsidR="002C7DDA" w:rsidRPr="002C7DDA" w:rsidRDefault="002C7DDA" w:rsidP="002C7DDA">
      <w:pPr>
        <w:pStyle w:val="ConsPlusNormal"/>
        <w:jc w:val="both"/>
        <w:rPr>
          <w:rFonts w:ascii="Arial" w:hAnsi="Arial" w:cs="Arial"/>
        </w:rPr>
      </w:pPr>
    </w:p>
    <w:p w:rsidR="002C7DDA" w:rsidRPr="002C7DDA" w:rsidRDefault="002C7DDA" w:rsidP="002C7DDA">
      <w:pPr>
        <w:pStyle w:val="ConsPlusNormal"/>
        <w:jc w:val="both"/>
        <w:rPr>
          <w:rFonts w:ascii="Arial" w:hAnsi="Arial" w:cs="Arial"/>
        </w:rPr>
      </w:pPr>
    </w:p>
    <w:p w:rsidR="002C7DDA" w:rsidRPr="002C7DDA" w:rsidRDefault="002C7DDA" w:rsidP="002C7DDA">
      <w:pPr>
        <w:pStyle w:val="ConsPlusNormal"/>
        <w:jc w:val="both"/>
        <w:rPr>
          <w:rFonts w:ascii="Arial" w:hAnsi="Arial" w:cs="Arial"/>
        </w:rPr>
      </w:pPr>
    </w:p>
    <w:p w:rsidR="002C7DDA" w:rsidRPr="002C7DDA" w:rsidRDefault="002C7DDA" w:rsidP="002C7DDA">
      <w:pPr>
        <w:pStyle w:val="ConsPlusNormal"/>
        <w:jc w:val="right"/>
        <w:outlineLvl w:val="0"/>
        <w:rPr>
          <w:rFonts w:ascii="Arial" w:hAnsi="Arial" w:cs="Arial"/>
        </w:rPr>
      </w:pPr>
    </w:p>
    <w:p w:rsidR="002C7DDA" w:rsidRPr="002C7DDA" w:rsidRDefault="002C7DDA" w:rsidP="002C7DDA">
      <w:pPr>
        <w:pStyle w:val="ConsPlusNormal"/>
        <w:jc w:val="right"/>
        <w:outlineLvl w:val="0"/>
        <w:rPr>
          <w:rFonts w:ascii="Arial" w:hAnsi="Arial" w:cs="Arial"/>
        </w:rPr>
      </w:pPr>
    </w:p>
    <w:p w:rsidR="002C7DDA" w:rsidRPr="002C7DDA" w:rsidRDefault="002C7DDA" w:rsidP="002C7DDA">
      <w:pPr>
        <w:pStyle w:val="ConsPlusNormal"/>
        <w:jc w:val="right"/>
        <w:outlineLvl w:val="0"/>
        <w:rPr>
          <w:rFonts w:ascii="Arial" w:hAnsi="Arial" w:cs="Arial"/>
        </w:rPr>
      </w:pPr>
    </w:p>
    <w:p w:rsidR="002C7DDA" w:rsidRPr="002C7DDA" w:rsidRDefault="002C7DDA" w:rsidP="002C7DDA">
      <w:pPr>
        <w:pStyle w:val="ConsPlusNormal"/>
        <w:jc w:val="right"/>
        <w:outlineLvl w:val="0"/>
        <w:rPr>
          <w:rFonts w:ascii="Arial" w:hAnsi="Arial" w:cs="Arial"/>
        </w:rPr>
      </w:pPr>
    </w:p>
    <w:p w:rsidR="002C7DDA" w:rsidRPr="002C7DDA" w:rsidRDefault="002C7DDA" w:rsidP="002C7DDA">
      <w:pPr>
        <w:pStyle w:val="ConsPlusNormal"/>
        <w:jc w:val="right"/>
        <w:outlineLvl w:val="0"/>
        <w:rPr>
          <w:rFonts w:ascii="Arial" w:hAnsi="Arial" w:cs="Arial"/>
        </w:rPr>
      </w:pPr>
      <w:r w:rsidRPr="002C7DDA">
        <w:rPr>
          <w:rFonts w:ascii="Arial" w:hAnsi="Arial" w:cs="Arial"/>
        </w:rPr>
        <w:t>Приложение 3</w:t>
      </w:r>
    </w:p>
    <w:p w:rsidR="002C7DDA" w:rsidRPr="002C7DDA" w:rsidRDefault="002C7DDA" w:rsidP="002C7DDA">
      <w:pPr>
        <w:pStyle w:val="ConsPlusNormal"/>
        <w:jc w:val="right"/>
        <w:rPr>
          <w:rFonts w:ascii="Arial" w:hAnsi="Arial" w:cs="Arial"/>
        </w:rPr>
      </w:pPr>
      <w:r w:rsidRPr="002C7DDA">
        <w:rPr>
          <w:rFonts w:ascii="Arial" w:hAnsi="Arial" w:cs="Arial"/>
        </w:rPr>
        <w:t>к Порядку установления и оценки</w:t>
      </w:r>
    </w:p>
    <w:p w:rsidR="002C7DDA" w:rsidRPr="002C7DDA" w:rsidRDefault="002C7DDA" w:rsidP="002C7DDA">
      <w:pPr>
        <w:pStyle w:val="ConsPlusNormal"/>
        <w:jc w:val="right"/>
        <w:rPr>
          <w:rFonts w:ascii="Arial" w:hAnsi="Arial" w:cs="Arial"/>
        </w:rPr>
      </w:pPr>
      <w:r w:rsidRPr="002C7DDA">
        <w:rPr>
          <w:rFonts w:ascii="Arial" w:hAnsi="Arial" w:cs="Arial"/>
        </w:rPr>
        <w:t>применения обязательных требований,</w:t>
      </w:r>
    </w:p>
    <w:p w:rsidR="002C7DDA" w:rsidRPr="002C7DDA" w:rsidRDefault="002C7DDA" w:rsidP="002C7DDA">
      <w:pPr>
        <w:pStyle w:val="ConsPlusNormal"/>
        <w:jc w:val="right"/>
        <w:rPr>
          <w:rFonts w:ascii="Arial" w:hAnsi="Arial" w:cs="Arial"/>
        </w:rPr>
      </w:pPr>
      <w:r w:rsidRPr="002C7DDA">
        <w:rPr>
          <w:rFonts w:ascii="Arial" w:hAnsi="Arial" w:cs="Arial"/>
        </w:rPr>
        <w:t>устанавливаемых муниципальными</w:t>
      </w:r>
    </w:p>
    <w:p w:rsidR="002C7DDA" w:rsidRPr="002C7DDA" w:rsidRDefault="002C7DDA" w:rsidP="002C7DDA">
      <w:pPr>
        <w:pStyle w:val="ConsPlusNormal"/>
        <w:jc w:val="right"/>
        <w:rPr>
          <w:rFonts w:ascii="Arial" w:hAnsi="Arial" w:cs="Arial"/>
        </w:rPr>
      </w:pPr>
      <w:r w:rsidRPr="002C7DDA">
        <w:rPr>
          <w:rFonts w:ascii="Arial" w:hAnsi="Arial" w:cs="Arial"/>
        </w:rPr>
        <w:t xml:space="preserve">нормативными правовыми актами </w:t>
      </w:r>
    </w:p>
    <w:p w:rsidR="002C7DDA" w:rsidRPr="002C7DDA" w:rsidRDefault="002C7DDA" w:rsidP="002C7DDA">
      <w:pPr>
        <w:pStyle w:val="ConsPlusNormal"/>
        <w:ind w:left="4320"/>
        <w:jc w:val="right"/>
        <w:rPr>
          <w:rFonts w:ascii="Arial" w:hAnsi="Arial" w:cs="Arial"/>
        </w:rPr>
      </w:pPr>
      <w:r w:rsidRPr="002C7DDA">
        <w:rPr>
          <w:rFonts w:ascii="Arial" w:hAnsi="Arial" w:cs="Arial"/>
        </w:rPr>
        <w:t>администрации Восходовского сельсовета</w:t>
      </w:r>
    </w:p>
    <w:p w:rsidR="002C7DDA" w:rsidRPr="002C7DDA" w:rsidRDefault="002C7DDA" w:rsidP="002C7DDA">
      <w:pPr>
        <w:pStyle w:val="ConsPlusNormal"/>
        <w:jc w:val="both"/>
        <w:rPr>
          <w:rFonts w:ascii="Arial" w:hAnsi="Arial" w:cs="Arial"/>
        </w:rPr>
      </w:pPr>
      <w:r w:rsidRPr="002C7DDA">
        <w:rPr>
          <w:rFonts w:ascii="Arial" w:hAnsi="Arial" w:cs="Arial"/>
        </w:rPr>
        <w:t xml:space="preserve">  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9"/>
        <w:gridCol w:w="3613"/>
        <w:gridCol w:w="749"/>
        <w:gridCol w:w="4274"/>
      </w:tblGrid>
      <w:tr w:rsidR="002C7DDA" w:rsidRPr="002C7DDA" w:rsidTr="002C7DDA">
        <w:trPr>
          <w:jc w:val="center"/>
        </w:trPr>
        <w:tc>
          <w:tcPr>
            <w:tcW w:w="9025" w:type="dxa"/>
            <w:gridSpan w:val="4"/>
            <w:hideMark/>
          </w:tcPr>
          <w:p w:rsidR="002C7DDA" w:rsidRPr="002C7DDA" w:rsidRDefault="002C7DDA">
            <w:pPr>
              <w:pStyle w:val="ConsPlusNormal"/>
              <w:spacing w:line="256" w:lineRule="auto"/>
              <w:jc w:val="center"/>
              <w:rPr>
                <w:rFonts w:ascii="Arial" w:hAnsi="Arial" w:cs="Arial"/>
              </w:rPr>
            </w:pPr>
            <w:bookmarkStart w:id="8" w:name="Par165"/>
            <w:bookmarkEnd w:id="8"/>
            <w:r w:rsidRPr="002C7DDA">
              <w:rPr>
                <w:rFonts w:ascii="Arial" w:hAnsi="Arial" w:cs="Arial"/>
              </w:rPr>
              <w:t>Свод</w:t>
            </w:r>
          </w:p>
          <w:p w:rsidR="002C7DDA" w:rsidRPr="002C7DDA" w:rsidRDefault="002C7DDA">
            <w:pPr>
              <w:pStyle w:val="ConsPlusNormal"/>
              <w:spacing w:line="256" w:lineRule="auto"/>
              <w:jc w:val="center"/>
              <w:rPr>
                <w:rFonts w:ascii="Arial" w:hAnsi="Arial" w:cs="Arial"/>
              </w:rPr>
            </w:pPr>
            <w:r w:rsidRPr="002C7DDA">
              <w:rPr>
                <w:rFonts w:ascii="Arial" w:hAnsi="Arial" w:cs="Arial"/>
              </w:rPr>
              <w:t>предложений по докладу о достижении целей введения обязательных требований, содержащихся в муниципальных нормативных правовых актах</w:t>
            </w:r>
          </w:p>
        </w:tc>
      </w:tr>
      <w:tr w:rsidR="002C7DDA" w:rsidRPr="002C7DDA" w:rsidTr="002C7DDA">
        <w:trPr>
          <w:trHeight w:val="1257"/>
          <w:jc w:val="center"/>
        </w:trPr>
        <w:tc>
          <w:tcPr>
            <w:tcW w:w="9025" w:type="dxa"/>
            <w:gridSpan w:val="4"/>
            <w:hideMark/>
          </w:tcPr>
          <w:p w:rsidR="002C7DDA" w:rsidRPr="002C7DDA" w:rsidRDefault="002C7DDA">
            <w:pPr>
              <w:pStyle w:val="ConsPlusNormal"/>
              <w:spacing w:line="256" w:lineRule="auto"/>
              <w:jc w:val="both"/>
              <w:rPr>
                <w:rFonts w:ascii="Arial" w:hAnsi="Arial" w:cs="Arial"/>
              </w:rPr>
            </w:pPr>
            <w:r w:rsidRPr="002C7DDA">
              <w:rPr>
                <w:rFonts w:ascii="Arial" w:hAnsi="Arial" w:cs="Arial"/>
              </w:rPr>
              <w:t xml:space="preserve">      Прием предложений по докладу о достижении целей введения обязательных требований, содержащихся в муниципальных нормативных правовых актах (далее - Доклад), осуществлялся Уполномоченным органом Администрации:</w:t>
            </w:r>
          </w:p>
        </w:tc>
      </w:tr>
      <w:tr w:rsidR="002C7DDA" w:rsidRPr="002C7DDA" w:rsidTr="002C7DDA">
        <w:trPr>
          <w:jc w:val="center"/>
        </w:trPr>
        <w:tc>
          <w:tcPr>
            <w:tcW w:w="389" w:type="dxa"/>
            <w:hideMark/>
          </w:tcPr>
          <w:p w:rsidR="002C7DDA" w:rsidRPr="002C7DDA" w:rsidRDefault="002C7DDA">
            <w:pPr>
              <w:pStyle w:val="ConsPlusNormal"/>
              <w:spacing w:line="256" w:lineRule="auto"/>
              <w:jc w:val="both"/>
              <w:rPr>
                <w:rFonts w:ascii="Arial" w:hAnsi="Arial" w:cs="Arial"/>
              </w:rPr>
            </w:pPr>
            <w:r w:rsidRPr="002C7DDA">
              <w:rPr>
                <w:rFonts w:ascii="Arial" w:hAnsi="Arial" w:cs="Arial"/>
              </w:rPr>
              <w:t>с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DDA" w:rsidRPr="002C7DDA" w:rsidRDefault="002C7DDA">
            <w:pPr>
              <w:pStyle w:val="ConsPlusNormal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49" w:type="dxa"/>
            <w:hideMark/>
          </w:tcPr>
          <w:p w:rsidR="002C7DDA" w:rsidRPr="002C7DDA" w:rsidRDefault="002C7DDA">
            <w:pPr>
              <w:pStyle w:val="ConsPlusNormal"/>
              <w:spacing w:line="256" w:lineRule="auto"/>
              <w:jc w:val="both"/>
              <w:rPr>
                <w:rFonts w:ascii="Arial" w:hAnsi="Arial" w:cs="Arial"/>
              </w:rPr>
            </w:pPr>
            <w:r w:rsidRPr="002C7DDA">
              <w:rPr>
                <w:rFonts w:ascii="Arial" w:hAnsi="Arial" w:cs="Arial"/>
              </w:rPr>
              <w:t>по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DDA" w:rsidRPr="002C7DDA" w:rsidRDefault="002C7DDA">
            <w:pPr>
              <w:pStyle w:val="ConsPlusNormal"/>
              <w:spacing w:line="256" w:lineRule="auto"/>
              <w:rPr>
                <w:rFonts w:ascii="Arial" w:hAnsi="Arial" w:cs="Arial"/>
              </w:rPr>
            </w:pPr>
          </w:p>
        </w:tc>
      </w:tr>
    </w:tbl>
    <w:p w:rsidR="002C7DDA" w:rsidRPr="002C7DDA" w:rsidRDefault="002C7DDA" w:rsidP="002C7DDA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551"/>
        <w:gridCol w:w="3082"/>
        <w:gridCol w:w="3260"/>
      </w:tblGrid>
      <w:tr w:rsidR="002C7DDA" w:rsidRPr="002C7DDA" w:rsidTr="002C7DD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DA" w:rsidRPr="002C7DDA" w:rsidRDefault="002C7DDA">
            <w:pPr>
              <w:pStyle w:val="ConsPlusNormal"/>
              <w:spacing w:line="256" w:lineRule="auto"/>
              <w:jc w:val="center"/>
              <w:rPr>
                <w:rFonts w:ascii="Arial" w:hAnsi="Arial" w:cs="Arial"/>
              </w:rPr>
            </w:pPr>
            <w:r w:rsidRPr="002C7DDA">
              <w:rPr>
                <w:rFonts w:ascii="Arial" w:hAnsi="Arial" w:cs="Arial"/>
              </w:rPr>
              <w:t>N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DA" w:rsidRPr="002C7DDA" w:rsidRDefault="002C7DDA">
            <w:pPr>
              <w:pStyle w:val="ConsPlusNormal"/>
              <w:spacing w:line="256" w:lineRule="auto"/>
              <w:jc w:val="center"/>
              <w:rPr>
                <w:rFonts w:ascii="Arial" w:hAnsi="Arial" w:cs="Arial"/>
              </w:rPr>
            </w:pPr>
            <w:r w:rsidRPr="002C7DDA">
              <w:rPr>
                <w:rFonts w:ascii="Arial" w:hAnsi="Arial" w:cs="Arial"/>
              </w:rPr>
              <w:t>Информация об участнике публичного обсуждения Доклада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DA" w:rsidRPr="002C7DDA" w:rsidRDefault="002C7DDA">
            <w:pPr>
              <w:pStyle w:val="ConsPlusNormal"/>
              <w:spacing w:line="256" w:lineRule="auto"/>
              <w:jc w:val="center"/>
              <w:rPr>
                <w:rFonts w:ascii="Arial" w:hAnsi="Arial" w:cs="Arial"/>
              </w:rPr>
            </w:pPr>
            <w:r w:rsidRPr="002C7DDA">
              <w:rPr>
                <w:rFonts w:ascii="Arial" w:hAnsi="Arial" w:cs="Arial"/>
              </w:rPr>
              <w:t>Содержание предложения по Докладу, поступившего от участника публичного обсуждения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DA" w:rsidRPr="002C7DDA" w:rsidRDefault="002C7DDA">
            <w:pPr>
              <w:pStyle w:val="ConsPlusNormal"/>
              <w:spacing w:line="256" w:lineRule="auto"/>
              <w:jc w:val="center"/>
              <w:rPr>
                <w:rFonts w:ascii="Arial" w:hAnsi="Arial" w:cs="Arial"/>
              </w:rPr>
            </w:pPr>
            <w:r w:rsidRPr="002C7DDA">
              <w:rPr>
                <w:rFonts w:ascii="Arial" w:hAnsi="Arial" w:cs="Arial"/>
              </w:rPr>
              <w:t>Результат рассмотрения предложения по Докладу, поступившего от участника публичного обсуждения</w:t>
            </w:r>
          </w:p>
        </w:tc>
      </w:tr>
      <w:tr w:rsidR="002C7DDA" w:rsidRPr="002C7DDA" w:rsidTr="002C7DD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DA" w:rsidRPr="002C7DDA" w:rsidRDefault="002C7DDA">
            <w:pPr>
              <w:pStyle w:val="ConsPlusNormal"/>
              <w:spacing w:line="256" w:lineRule="auto"/>
              <w:jc w:val="center"/>
              <w:rPr>
                <w:rFonts w:ascii="Arial" w:hAnsi="Arial" w:cs="Arial"/>
              </w:rPr>
            </w:pPr>
            <w:r w:rsidRPr="002C7DDA"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DA" w:rsidRPr="002C7DDA" w:rsidRDefault="002C7DDA">
            <w:pPr>
              <w:pStyle w:val="ConsPlusNormal"/>
              <w:spacing w:line="256" w:lineRule="auto"/>
              <w:jc w:val="center"/>
              <w:rPr>
                <w:rFonts w:ascii="Arial" w:hAnsi="Arial" w:cs="Arial"/>
              </w:rPr>
            </w:pPr>
            <w:r w:rsidRPr="002C7DDA">
              <w:rPr>
                <w:rFonts w:ascii="Arial" w:hAnsi="Arial" w:cs="Arial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DA" w:rsidRPr="002C7DDA" w:rsidRDefault="002C7DDA">
            <w:pPr>
              <w:pStyle w:val="ConsPlusNormal"/>
              <w:spacing w:line="256" w:lineRule="auto"/>
              <w:jc w:val="center"/>
              <w:rPr>
                <w:rFonts w:ascii="Arial" w:hAnsi="Arial" w:cs="Arial"/>
              </w:rPr>
            </w:pPr>
            <w:r w:rsidRPr="002C7DDA">
              <w:rPr>
                <w:rFonts w:ascii="Arial" w:hAnsi="Arial" w:cs="Arial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DA" w:rsidRPr="002C7DDA" w:rsidRDefault="002C7DDA">
            <w:pPr>
              <w:pStyle w:val="ConsPlusNormal"/>
              <w:spacing w:line="256" w:lineRule="auto"/>
              <w:jc w:val="center"/>
              <w:rPr>
                <w:rFonts w:ascii="Arial" w:hAnsi="Arial" w:cs="Arial"/>
              </w:rPr>
            </w:pPr>
            <w:r w:rsidRPr="002C7DDA">
              <w:rPr>
                <w:rFonts w:ascii="Arial" w:hAnsi="Arial" w:cs="Arial"/>
              </w:rPr>
              <w:t>4</w:t>
            </w:r>
          </w:p>
        </w:tc>
      </w:tr>
      <w:tr w:rsidR="002C7DDA" w:rsidRPr="002C7DDA" w:rsidTr="002C7DD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DA" w:rsidRPr="002C7DDA" w:rsidRDefault="002C7DDA">
            <w:pPr>
              <w:pStyle w:val="ConsPlusNormal"/>
              <w:spacing w:line="256" w:lineRule="auto"/>
              <w:jc w:val="center"/>
              <w:rPr>
                <w:rFonts w:ascii="Arial" w:hAnsi="Arial" w:cs="Arial"/>
              </w:rPr>
            </w:pPr>
            <w:r w:rsidRPr="002C7DDA">
              <w:rPr>
                <w:rFonts w:ascii="Arial" w:hAnsi="Arial" w:cs="Arial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DA" w:rsidRPr="002C7DDA" w:rsidRDefault="002C7DDA">
            <w:pPr>
              <w:pStyle w:val="ConsPlusNormal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DA" w:rsidRPr="002C7DDA" w:rsidRDefault="002C7DDA">
            <w:pPr>
              <w:pStyle w:val="ConsPlusNormal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DA" w:rsidRPr="002C7DDA" w:rsidRDefault="002C7DDA">
            <w:pPr>
              <w:pStyle w:val="ConsPlusNormal"/>
              <w:spacing w:line="256" w:lineRule="auto"/>
              <w:rPr>
                <w:rFonts w:ascii="Arial" w:hAnsi="Arial" w:cs="Arial"/>
              </w:rPr>
            </w:pPr>
          </w:p>
        </w:tc>
      </w:tr>
    </w:tbl>
    <w:p w:rsidR="002C7DDA" w:rsidRPr="002C7DDA" w:rsidRDefault="002C7DDA" w:rsidP="002C7DDA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65"/>
        <w:gridCol w:w="340"/>
        <w:gridCol w:w="180"/>
        <w:gridCol w:w="570"/>
        <w:gridCol w:w="570"/>
        <w:gridCol w:w="360"/>
        <w:gridCol w:w="315"/>
        <w:gridCol w:w="1035"/>
        <w:gridCol w:w="1304"/>
      </w:tblGrid>
      <w:tr w:rsidR="002C7DDA" w:rsidRPr="002C7DDA" w:rsidTr="002C7DDA">
        <w:trPr>
          <w:jc w:val="center"/>
        </w:trPr>
        <w:tc>
          <w:tcPr>
            <w:tcW w:w="7735" w:type="dxa"/>
            <w:gridSpan w:val="8"/>
            <w:hideMark/>
          </w:tcPr>
          <w:p w:rsidR="002C7DDA" w:rsidRPr="002C7DDA" w:rsidRDefault="002C7DDA">
            <w:pPr>
              <w:pStyle w:val="ConsPlusNormal"/>
              <w:spacing w:line="256" w:lineRule="auto"/>
              <w:rPr>
                <w:rFonts w:ascii="Arial" w:hAnsi="Arial" w:cs="Arial"/>
              </w:rPr>
            </w:pPr>
            <w:r w:rsidRPr="002C7DDA">
              <w:rPr>
                <w:rFonts w:ascii="Arial" w:hAnsi="Arial" w:cs="Arial"/>
              </w:rPr>
              <w:t>Общее количество участников публичного обсуждения по Докладу: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DDA" w:rsidRPr="002C7DDA" w:rsidRDefault="002C7DDA">
            <w:pPr>
              <w:pStyle w:val="ConsPlusNormal"/>
              <w:spacing w:line="256" w:lineRule="auto"/>
              <w:rPr>
                <w:rFonts w:ascii="Arial" w:hAnsi="Arial" w:cs="Arial"/>
              </w:rPr>
            </w:pPr>
          </w:p>
        </w:tc>
      </w:tr>
      <w:tr w:rsidR="002C7DDA" w:rsidRPr="002C7DDA" w:rsidTr="002C7DDA">
        <w:trPr>
          <w:jc w:val="center"/>
        </w:trPr>
        <w:tc>
          <w:tcPr>
            <w:tcW w:w="6700" w:type="dxa"/>
            <w:gridSpan w:val="7"/>
            <w:hideMark/>
          </w:tcPr>
          <w:p w:rsidR="002C7DDA" w:rsidRPr="002C7DDA" w:rsidRDefault="002C7DDA">
            <w:pPr>
              <w:pStyle w:val="ConsPlusNormal"/>
              <w:spacing w:line="256" w:lineRule="auto"/>
              <w:rPr>
                <w:rFonts w:ascii="Arial" w:hAnsi="Arial" w:cs="Arial"/>
              </w:rPr>
            </w:pPr>
            <w:r w:rsidRPr="002C7DDA">
              <w:rPr>
                <w:rFonts w:ascii="Arial" w:hAnsi="Arial" w:cs="Arial"/>
              </w:rPr>
              <w:t>Общее количество поступивших предложений по Докладу: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DDA" w:rsidRPr="002C7DDA" w:rsidRDefault="002C7DDA">
            <w:pPr>
              <w:pStyle w:val="ConsPlusNormal"/>
              <w:spacing w:line="256" w:lineRule="auto"/>
              <w:rPr>
                <w:rFonts w:ascii="Arial" w:hAnsi="Arial" w:cs="Arial"/>
              </w:rPr>
            </w:pPr>
          </w:p>
        </w:tc>
      </w:tr>
      <w:tr w:rsidR="002C7DDA" w:rsidRPr="002C7DDA" w:rsidTr="002C7DDA">
        <w:trPr>
          <w:jc w:val="center"/>
        </w:trPr>
        <w:tc>
          <w:tcPr>
            <w:tcW w:w="9039" w:type="dxa"/>
            <w:gridSpan w:val="9"/>
            <w:hideMark/>
          </w:tcPr>
          <w:p w:rsidR="002C7DDA" w:rsidRPr="002C7DDA" w:rsidRDefault="002C7DDA">
            <w:pPr>
              <w:pStyle w:val="ConsPlusNormal"/>
              <w:spacing w:line="256" w:lineRule="auto"/>
              <w:rPr>
                <w:rFonts w:ascii="Arial" w:hAnsi="Arial" w:cs="Arial"/>
              </w:rPr>
            </w:pPr>
            <w:r w:rsidRPr="002C7DDA">
              <w:rPr>
                <w:rFonts w:ascii="Arial" w:hAnsi="Arial" w:cs="Arial"/>
              </w:rPr>
              <w:t>из них:</w:t>
            </w:r>
          </w:p>
        </w:tc>
      </w:tr>
      <w:tr w:rsidR="002C7DDA" w:rsidRPr="002C7DDA" w:rsidTr="002C7DDA">
        <w:trPr>
          <w:jc w:val="center"/>
        </w:trPr>
        <w:tc>
          <w:tcPr>
            <w:tcW w:w="4365" w:type="dxa"/>
            <w:hideMark/>
          </w:tcPr>
          <w:p w:rsidR="002C7DDA" w:rsidRPr="002C7DDA" w:rsidRDefault="002C7DDA">
            <w:pPr>
              <w:pStyle w:val="ConsPlusNormal"/>
              <w:spacing w:line="256" w:lineRule="auto"/>
              <w:rPr>
                <w:rFonts w:ascii="Arial" w:hAnsi="Arial" w:cs="Arial"/>
              </w:rPr>
            </w:pPr>
            <w:r w:rsidRPr="002C7DDA">
              <w:rPr>
                <w:rFonts w:ascii="Arial" w:hAnsi="Arial" w:cs="Arial"/>
              </w:rPr>
              <w:t>- количество учтенных предложений:</w:t>
            </w:r>
          </w:p>
        </w:tc>
        <w:tc>
          <w:tcPr>
            <w:tcW w:w="46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DDA" w:rsidRPr="002C7DDA" w:rsidRDefault="002C7DDA">
            <w:pPr>
              <w:pStyle w:val="ConsPlusNormal"/>
              <w:spacing w:line="256" w:lineRule="auto"/>
              <w:rPr>
                <w:rFonts w:ascii="Arial" w:hAnsi="Arial" w:cs="Arial"/>
              </w:rPr>
            </w:pPr>
          </w:p>
        </w:tc>
      </w:tr>
      <w:tr w:rsidR="002C7DDA" w:rsidRPr="002C7DDA" w:rsidTr="002C7DDA">
        <w:trPr>
          <w:jc w:val="center"/>
        </w:trPr>
        <w:tc>
          <w:tcPr>
            <w:tcW w:w="5455" w:type="dxa"/>
            <w:gridSpan w:val="4"/>
            <w:hideMark/>
          </w:tcPr>
          <w:p w:rsidR="002C7DDA" w:rsidRPr="002C7DDA" w:rsidRDefault="002C7DDA">
            <w:pPr>
              <w:pStyle w:val="ConsPlusNormal"/>
              <w:spacing w:line="256" w:lineRule="auto"/>
              <w:rPr>
                <w:rFonts w:ascii="Arial" w:hAnsi="Arial" w:cs="Arial"/>
              </w:rPr>
            </w:pPr>
            <w:r w:rsidRPr="002C7DDA">
              <w:rPr>
                <w:rFonts w:ascii="Arial" w:hAnsi="Arial" w:cs="Arial"/>
              </w:rPr>
              <w:t>- количество предложений, учтенных частично:</w:t>
            </w:r>
          </w:p>
        </w:tc>
        <w:tc>
          <w:tcPr>
            <w:tcW w:w="35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7DDA" w:rsidRPr="002C7DDA" w:rsidRDefault="002C7DDA">
            <w:pPr>
              <w:pStyle w:val="ConsPlusNormal"/>
              <w:spacing w:line="256" w:lineRule="auto"/>
              <w:rPr>
                <w:rFonts w:ascii="Arial" w:hAnsi="Arial" w:cs="Arial"/>
              </w:rPr>
            </w:pPr>
          </w:p>
        </w:tc>
      </w:tr>
      <w:tr w:rsidR="002C7DDA" w:rsidRPr="002C7DDA" w:rsidTr="002C7DDA">
        <w:trPr>
          <w:jc w:val="center"/>
        </w:trPr>
        <w:tc>
          <w:tcPr>
            <w:tcW w:w="4885" w:type="dxa"/>
            <w:gridSpan w:val="3"/>
            <w:hideMark/>
          </w:tcPr>
          <w:p w:rsidR="002C7DDA" w:rsidRPr="002C7DDA" w:rsidRDefault="002C7DDA">
            <w:pPr>
              <w:pStyle w:val="ConsPlusNormal"/>
              <w:spacing w:line="256" w:lineRule="auto"/>
              <w:rPr>
                <w:rFonts w:ascii="Arial" w:hAnsi="Arial" w:cs="Arial"/>
              </w:rPr>
            </w:pPr>
            <w:r w:rsidRPr="002C7DDA">
              <w:rPr>
                <w:rFonts w:ascii="Arial" w:hAnsi="Arial" w:cs="Arial"/>
              </w:rPr>
              <w:t>- количество отклоненных предложений:</w:t>
            </w:r>
          </w:p>
        </w:tc>
        <w:tc>
          <w:tcPr>
            <w:tcW w:w="41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DDA" w:rsidRPr="002C7DDA" w:rsidRDefault="002C7DDA">
            <w:pPr>
              <w:pStyle w:val="ConsPlusNormal"/>
              <w:spacing w:line="256" w:lineRule="auto"/>
              <w:rPr>
                <w:rFonts w:ascii="Arial" w:hAnsi="Arial" w:cs="Arial"/>
              </w:rPr>
            </w:pPr>
          </w:p>
        </w:tc>
      </w:tr>
      <w:tr w:rsidR="002C7DDA" w:rsidRPr="002C7DDA" w:rsidTr="002C7DDA">
        <w:trPr>
          <w:jc w:val="center"/>
        </w:trPr>
        <w:tc>
          <w:tcPr>
            <w:tcW w:w="9039" w:type="dxa"/>
            <w:gridSpan w:val="9"/>
          </w:tcPr>
          <w:p w:rsidR="002C7DDA" w:rsidRPr="002C7DDA" w:rsidRDefault="002C7DDA">
            <w:pPr>
              <w:pStyle w:val="ConsPlusNormal"/>
              <w:spacing w:line="256" w:lineRule="auto"/>
              <w:rPr>
                <w:rFonts w:ascii="Arial" w:hAnsi="Arial" w:cs="Arial"/>
              </w:rPr>
            </w:pPr>
          </w:p>
        </w:tc>
      </w:tr>
      <w:tr w:rsidR="002C7DDA" w:rsidRPr="002C7DDA" w:rsidTr="002C7DDA">
        <w:trPr>
          <w:jc w:val="center"/>
        </w:trPr>
        <w:tc>
          <w:tcPr>
            <w:tcW w:w="9039" w:type="dxa"/>
            <w:gridSpan w:val="9"/>
            <w:hideMark/>
          </w:tcPr>
          <w:p w:rsidR="002C7DDA" w:rsidRPr="002C7DDA" w:rsidRDefault="002C7DDA">
            <w:pPr>
              <w:pStyle w:val="ConsPlusNormal"/>
              <w:spacing w:line="256" w:lineRule="auto"/>
              <w:rPr>
                <w:rFonts w:ascii="Arial" w:hAnsi="Arial" w:cs="Arial"/>
              </w:rPr>
            </w:pPr>
            <w:r w:rsidRPr="002C7DDA">
              <w:rPr>
                <w:rFonts w:ascii="Arial" w:hAnsi="Arial" w:cs="Arial"/>
              </w:rPr>
              <w:t>Дата составления свода предложений по Докладу: "__" __________20__ г.</w:t>
            </w:r>
          </w:p>
        </w:tc>
      </w:tr>
      <w:tr w:rsidR="002C7DDA" w:rsidRPr="002C7DDA" w:rsidTr="002C7DDA">
        <w:trPr>
          <w:jc w:val="center"/>
        </w:trPr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DDA" w:rsidRPr="002C7DDA" w:rsidRDefault="002C7DDA">
            <w:pPr>
              <w:pStyle w:val="ConsPlusNormal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2C7DDA" w:rsidRPr="002C7DDA" w:rsidRDefault="002C7DDA">
            <w:pPr>
              <w:pStyle w:val="ConsPlusNormal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DDA" w:rsidRPr="002C7DDA" w:rsidRDefault="002C7DDA">
            <w:pPr>
              <w:pStyle w:val="ConsPlusNormal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2C7DDA" w:rsidRPr="002C7DDA" w:rsidRDefault="002C7DDA">
            <w:pPr>
              <w:pStyle w:val="ConsPlusNormal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DDA" w:rsidRPr="002C7DDA" w:rsidRDefault="002C7DDA">
            <w:pPr>
              <w:pStyle w:val="ConsPlusNormal"/>
              <w:spacing w:line="256" w:lineRule="auto"/>
              <w:rPr>
                <w:rFonts w:ascii="Arial" w:hAnsi="Arial" w:cs="Arial"/>
              </w:rPr>
            </w:pPr>
          </w:p>
        </w:tc>
      </w:tr>
      <w:tr w:rsidR="002C7DDA" w:rsidRPr="002C7DDA" w:rsidTr="002C7DDA">
        <w:trPr>
          <w:jc w:val="center"/>
        </w:trPr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7DDA" w:rsidRPr="002C7DDA" w:rsidRDefault="002C7DDA">
            <w:pPr>
              <w:pStyle w:val="ConsPlusNormal"/>
              <w:spacing w:line="256" w:lineRule="auto"/>
              <w:jc w:val="center"/>
              <w:rPr>
                <w:rFonts w:ascii="Arial" w:hAnsi="Arial" w:cs="Arial"/>
              </w:rPr>
            </w:pPr>
            <w:r w:rsidRPr="002C7DDA">
              <w:rPr>
                <w:rFonts w:ascii="Arial" w:hAnsi="Arial" w:cs="Arial"/>
              </w:rPr>
              <w:t>(должности руководителей Уполномоченных органов Администрации)</w:t>
            </w:r>
          </w:p>
        </w:tc>
        <w:tc>
          <w:tcPr>
            <w:tcW w:w="340" w:type="dxa"/>
          </w:tcPr>
          <w:p w:rsidR="002C7DDA" w:rsidRPr="002C7DDA" w:rsidRDefault="002C7DDA">
            <w:pPr>
              <w:pStyle w:val="ConsPlusNormal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7DDA" w:rsidRPr="002C7DDA" w:rsidRDefault="002C7DDA">
            <w:pPr>
              <w:pStyle w:val="ConsPlusNormal"/>
              <w:spacing w:line="256" w:lineRule="auto"/>
              <w:jc w:val="center"/>
              <w:rPr>
                <w:rFonts w:ascii="Arial" w:hAnsi="Arial" w:cs="Arial"/>
              </w:rPr>
            </w:pPr>
            <w:r w:rsidRPr="002C7DDA">
              <w:rPr>
                <w:rFonts w:ascii="Arial" w:hAnsi="Arial" w:cs="Arial"/>
              </w:rPr>
              <w:t>(подпись)</w:t>
            </w:r>
          </w:p>
        </w:tc>
        <w:tc>
          <w:tcPr>
            <w:tcW w:w="360" w:type="dxa"/>
          </w:tcPr>
          <w:p w:rsidR="002C7DDA" w:rsidRPr="002C7DDA" w:rsidRDefault="002C7DDA">
            <w:pPr>
              <w:pStyle w:val="ConsPlusNormal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7DDA" w:rsidRPr="002C7DDA" w:rsidRDefault="002C7DDA">
            <w:pPr>
              <w:pStyle w:val="ConsPlusNormal"/>
              <w:spacing w:line="256" w:lineRule="auto"/>
              <w:jc w:val="center"/>
              <w:rPr>
                <w:rFonts w:ascii="Arial" w:hAnsi="Arial" w:cs="Arial"/>
              </w:rPr>
            </w:pPr>
            <w:r w:rsidRPr="002C7DDA">
              <w:rPr>
                <w:rFonts w:ascii="Arial" w:hAnsi="Arial" w:cs="Arial"/>
              </w:rPr>
              <w:t>(инициалы, фамилии)</w:t>
            </w:r>
          </w:p>
        </w:tc>
      </w:tr>
    </w:tbl>
    <w:p w:rsidR="002C7DDA" w:rsidRPr="002C7DDA" w:rsidRDefault="002C7DDA" w:rsidP="002C7DDA">
      <w:pPr>
        <w:pStyle w:val="ConsPlusNormal"/>
        <w:jc w:val="both"/>
        <w:rPr>
          <w:rFonts w:ascii="Arial" w:hAnsi="Arial" w:cs="Arial"/>
        </w:rPr>
      </w:pPr>
    </w:p>
    <w:p w:rsidR="003020D3" w:rsidRPr="002C7DDA" w:rsidRDefault="003020D3">
      <w:pPr>
        <w:rPr>
          <w:rFonts w:ascii="Arial" w:hAnsi="Arial" w:cs="Arial"/>
          <w:sz w:val="24"/>
          <w:szCs w:val="24"/>
        </w:rPr>
      </w:pPr>
    </w:p>
    <w:sectPr w:rsidR="003020D3" w:rsidRPr="002C7DDA" w:rsidSect="002C7DD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2C7DDA"/>
    <w:rsid w:val="002C7DDA"/>
    <w:rsid w:val="0030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D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2C7D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C7DD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2C7DDA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C7DDA"/>
    <w:pPr>
      <w:widowControl w:val="0"/>
      <w:shd w:val="clear" w:color="auto" w:fill="FFFFFF"/>
      <w:spacing w:before="540" w:after="540" w:line="240" w:lineRule="atLeast"/>
      <w:jc w:val="both"/>
    </w:pPr>
    <w:rPr>
      <w:sz w:val="28"/>
    </w:rPr>
  </w:style>
  <w:style w:type="character" w:styleId="a4">
    <w:name w:val="Hyperlink"/>
    <w:basedOn w:val="a0"/>
    <w:uiPriority w:val="99"/>
    <w:semiHidden/>
    <w:unhideWhenUsed/>
    <w:rsid w:val="002C7DD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7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&#1044;&#1054;&#1050;&#1059;&#1052;&#1045;&#1053;&#1058;&#1067;\&#1055;&#1054;&#1057;&#1058;&#1040;&#1053;&#1054;&#1042;&#1051;&#1045;&#1053;&#1048;&#1071;\2022\&#1084;&#1086;&#1076;&#1077;&#1083;&#1100;&#1085;&#1099;&#1081;%20&#1072;&#1082;&#1090;%20&#1087;&#1086;&#1089;&#1090;&#1072;&#1085;&#1086;&#1074;&#1083;&#1077;&#1085;&#1080;&#1077;%20&#1086;&#1073;&#1103;&#1079;&#1072;&#1090;%20&#1090;&#1088;&#1077;&#1073;&#1086;&#1074;&#1072;&#1085;&#1080;&#1081;%20&#1085;&#1087;&#1072;.rtf" TargetMode="External"/><Relationship Id="rId13" Type="http://schemas.openxmlformats.org/officeDocument/2006/relationships/hyperlink" Target="file:///C:\Users\1\Desktop\&#1044;&#1054;&#1050;&#1059;&#1052;&#1045;&#1053;&#1058;&#1067;\&#1055;&#1054;&#1057;&#1058;&#1040;&#1053;&#1054;&#1042;&#1051;&#1045;&#1053;&#1048;&#1071;\2022\&#1084;&#1086;&#1076;&#1077;&#1083;&#1100;&#1085;&#1099;&#1081;%20&#1072;&#1082;&#1090;%20&#1087;&#1086;&#1089;&#1090;&#1072;&#1085;&#1086;&#1074;&#1083;&#1077;&#1085;&#1080;&#1077;%20&#1086;&#1073;&#1103;&#1079;&#1072;&#1090;%20&#1090;&#1088;&#1077;&#1073;&#1086;&#1074;&#1072;&#1085;&#1080;&#1081;%20&#1085;&#1087;&#1072;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1\Desktop\&#1044;&#1054;&#1050;&#1059;&#1052;&#1045;&#1053;&#1058;&#1067;\&#1055;&#1054;&#1057;&#1058;&#1040;&#1053;&#1054;&#1042;&#1051;&#1045;&#1053;&#1048;&#1071;\2022\&#1084;&#1086;&#1076;&#1077;&#1083;&#1100;&#1085;&#1099;&#1081;%20&#1072;&#1082;&#1090;%20&#1087;&#1086;&#1089;&#1090;&#1072;&#1085;&#1086;&#1074;&#1083;&#1077;&#1085;&#1080;&#1077;%20&#1086;&#1073;&#1103;&#1079;&#1072;&#1090;%20&#1090;&#1088;&#1077;&#1073;&#1086;&#1074;&#1072;&#1085;&#1080;&#1081;%20&#1085;&#1087;&#1072;.rtf" TargetMode="External"/><Relationship Id="rId12" Type="http://schemas.openxmlformats.org/officeDocument/2006/relationships/hyperlink" Target="file:///C:\Users\1\Desktop\&#1044;&#1054;&#1050;&#1059;&#1052;&#1045;&#1053;&#1058;&#1067;\&#1055;&#1054;&#1057;&#1058;&#1040;&#1053;&#1054;&#1042;&#1051;&#1045;&#1053;&#1048;&#1071;\2022\&#1084;&#1086;&#1076;&#1077;&#1083;&#1100;&#1085;&#1099;&#1081;%20&#1072;&#1082;&#1090;%20&#1087;&#1086;&#1089;&#1090;&#1072;&#1085;&#1086;&#1074;&#1083;&#1077;&#1085;&#1080;&#1077;%20&#1086;&#1073;&#1103;&#1079;&#1072;&#1090;%20&#1090;&#1088;&#1077;&#1073;&#1086;&#1074;&#1072;&#1085;&#1080;&#1081;%20&#1085;&#1087;&#1072;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1\Desktop\&#1044;&#1054;&#1050;&#1059;&#1052;&#1045;&#1053;&#1058;&#1067;\&#1055;&#1054;&#1057;&#1058;&#1040;&#1053;&#1054;&#1042;&#1051;&#1045;&#1053;&#1048;&#1071;\2022\&#1084;&#1086;&#1076;&#1077;&#1083;&#1100;&#1085;&#1099;&#1081;%20&#1072;&#1082;&#1090;%20&#1087;&#1086;&#1089;&#1090;&#1072;&#1085;&#1086;&#1074;&#1083;&#1077;&#1085;&#1080;&#1077;%20&#1086;&#1073;&#1103;&#1079;&#1072;&#1090;%20&#1090;&#1088;&#1077;&#1073;&#1086;&#1074;&#1072;&#1085;&#1080;&#1081;%20&#1085;&#1087;&#1072;.rtf" TargetMode="External"/><Relationship Id="rId11" Type="http://schemas.openxmlformats.org/officeDocument/2006/relationships/hyperlink" Target="file:///C:\Users\1\Desktop\&#1044;&#1054;&#1050;&#1059;&#1052;&#1045;&#1053;&#1058;&#1067;\&#1055;&#1054;&#1057;&#1058;&#1040;&#1053;&#1054;&#1042;&#1051;&#1045;&#1053;&#1048;&#1071;\2022\&#1084;&#1086;&#1076;&#1077;&#1083;&#1100;&#1085;&#1099;&#1081;%20&#1072;&#1082;&#1090;%20&#1087;&#1086;&#1089;&#1090;&#1072;&#1085;&#1086;&#1074;&#1083;&#1077;&#1085;&#1080;&#1077;%20&#1086;&#1073;&#1103;&#1079;&#1072;&#1090;%20&#1090;&#1088;&#1077;&#1073;&#1086;&#1074;&#1072;&#1085;&#1080;&#1081;%20&#1085;&#1087;&#1072;.rtf" TargetMode="External"/><Relationship Id="rId5" Type="http://schemas.openxmlformats.org/officeDocument/2006/relationships/hyperlink" Target="file:///C:\Users\1\Desktop\&#1044;&#1054;&#1050;&#1059;&#1052;&#1045;&#1053;&#1058;&#1067;\&#1055;&#1054;&#1057;&#1058;&#1040;&#1053;&#1054;&#1042;&#1051;&#1045;&#1053;&#1048;&#1071;\2022\&#1084;&#1086;&#1076;&#1077;&#1083;&#1100;&#1085;&#1099;&#1081;%20&#1072;&#1082;&#1090;%20&#1087;&#1086;&#1089;&#1090;&#1072;&#1085;&#1086;&#1074;&#1083;&#1077;&#1085;&#1080;&#1077;%20&#1086;&#1073;&#1103;&#1079;&#1072;&#1090;%20&#1090;&#1088;&#1077;&#1073;&#1086;&#1074;&#1072;&#1085;&#1080;&#1081;%20&#1085;&#1087;&#1072;.rtf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1\Desktop\&#1044;&#1054;&#1050;&#1059;&#1052;&#1045;&#1053;&#1058;&#1067;\&#1055;&#1054;&#1057;&#1058;&#1040;&#1053;&#1054;&#1042;&#1051;&#1045;&#1053;&#1048;&#1071;\2022\&#1084;&#1086;&#1076;&#1077;&#1083;&#1100;&#1085;&#1099;&#1081;%20&#1072;&#1082;&#1090;%20&#1087;&#1086;&#1089;&#1090;&#1072;&#1085;&#1086;&#1074;&#1083;&#1077;&#1085;&#1080;&#1077;%20&#1086;&#1073;&#1103;&#1079;&#1072;&#1090;%20&#1090;&#1088;&#1077;&#1073;&#1086;&#1074;&#1072;&#1085;&#1080;&#1081;%20&#1085;&#1087;&#1072;.rtf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1\Desktop\&#1044;&#1054;&#1050;&#1059;&#1052;&#1045;&#1053;&#1058;&#1067;\&#1055;&#1054;&#1057;&#1058;&#1040;&#1053;&#1054;&#1042;&#1051;&#1045;&#1053;&#1048;&#1071;\2022\&#1084;&#1086;&#1076;&#1077;&#1083;&#1100;&#1085;&#1099;&#1081;%20&#1072;&#1082;&#1090;%20&#1087;&#1086;&#1089;&#1090;&#1072;&#1085;&#1086;&#1074;&#1083;&#1077;&#1085;&#1080;&#1077;%20&#1086;&#1073;&#1103;&#1079;&#1072;&#1090;%20&#1090;&#1088;&#1077;&#1073;&#1086;&#1074;&#1072;&#1085;&#1080;&#1081;%20&#1085;&#1087;&#1072;.rt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3148</Words>
  <Characters>17948</Characters>
  <Application>Microsoft Office Word</Application>
  <DocSecurity>0</DocSecurity>
  <Lines>149</Lines>
  <Paragraphs>42</Paragraphs>
  <ScaleCrop>false</ScaleCrop>
  <Company/>
  <LinksUpToDate>false</LinksUpToDate>
  <CharactersWithSpaces>21054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2022-07-27T07:27:00Z</dcterms:created>
  <dcterms:modified xsi:type="dcterms:W3CDTF">2022-07-27T07:29:00Z</dcterms:modified>
</cp:coreProperties>
</file>