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0" w:rsidRPr="008539C1" w:rsidRDefault="003756D0" w:rsidP="003756D0">
      <w:pPr>
        <w:jc w:val="center"/>
        <w:rPr>
          <w:rFonts w:cs="Arial"/>
          <w:szCs w:val="24"/>
        </w:rPr>
      </w:pPr>
      <w:r w:rsidRPr="008539C1">
        <w:rPr>
          <w:rFonts w:cs="Arial"/>
          <w:szCs w:val="24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25pt" o:ole="" fillcolor="window">
            <v:imagedata r:id="rId4" o:title=""/>
          </v:shape>
          <o:OLEObject Type="Embed" ProgID="PBrush" ShapeID="_x0000_i1025" DrawAspect="Content" ObjectID="_1608106846" r:id="rId5"/>
        </w:objec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  <w:u w:val="single"/>
        </w:rPr>
      </w:pPr>
    </w:p>
    <w:p w:rsidR="00A41EF7" w:rsidRPr="008539C1" w:rsidRDefault="003756D0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СЕЛЬСКИЙ СОВЕТ ВОСХОДОВСКОГО СЕЛЬСОВЕТА </w:t>
      </w:r>
    </w:p>
    <w:p w:rsidR="003756D0" w:rsidRPr="008539C1" w:rsidRDefault="003756D0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ВАРНАВИНСКОГО МУНИЦИПАЛЬНОГО РАЙОНА НИЖЕГОРОДСКОЙ ОБЛАСТИ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 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РЕ Ш Е Н И Е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C4FEC" w:rsidRDefault="006C0F0B" w:rsidP="003756D0">
      <w:pPr>
        <w:pStyle w:val="ConsPlusTitle"/>
        <w:widowControl/>
        <w:tabs>
          <w:tab w:val="left" w:pos="72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</w:t>
      </w:r>
      <w:r w:rsidR="0004115C">
        <w:rPr>
          <w:b w:val="0"/>
          <w:sz w:val="24"/>
          <w:szCs w:val="24"/>
        </w:rPr>
        <w:t xml:space="preserve">  </w:t>
      </w:r>
      <w:r w:rsidR="00980A6D" w:rsidRPr="008539C1">
        <w:rPr>
          <w:b w:val="0"/>
          <w:sz w:val="24"/>
          <w:szCs w:val="24"/>
        </w:rPr>
        <w:t>декабря</w:t>
      </w:r>
      <w:r w:rsidR="00634A85" w:rsidRPr="008539C1">
        <w:rPr>
          <w:b w:val="0"/>
          <w:sz w:val="24"/>
          <w:szCs w:val="24"/>
        </w:rPr>
        <w:t xml:space="preserve"> 201</w:t>
      </w:r>
      <w:r w:rsidR="00EB4827">
        <w:rPr>
          <w:b w:val="0"/>
          <w:sz w:val="24"/>
          <w:szCs w:val="24"/>
        </w:rPr>
        <w:t>8</w:t>
      </w:r>
      <w:r w:rsidR="00634A85" w:rsidRPr="008539C1">
        <w:rPr>
          <w:b w:val="0"/>
          <w:sz w:val="24"/>
          <w:szCs w:val="24"/>
        </w:rPr>
        <w:t xml:space="preserve"> года</w:t>
      </w:r>
      <w:r w:rsidR="00634A85" w:rsidRPr="008539C1">
        <w:rPr>
          <w:b w:val="0"/>
          <w:sz w:val="24"/>
          <w:szCs w:val="24"/>
        </w:rPr>
        <w:tab/>
      </w:r>
      <w:r w:rsidR="00544DEF">
        <w:rPr>
          <w:b w:val="0"/>
          <w:sz w:val="24"/>
          <w:szCs w:val="24"/>
        </w:rPr>
        <w:t xml:space="preserve">                 </w:t>
      </w:r>
      <w:r w:rsidR="00634A85" w:rsidRPr="008539C1">
        <w:rPr>
          <w:b w:val="0"/>
          <w:sz w:val="24"/>
          <w:szCs w:val="24"/>
        </w:rPr>
        <w:t xml:space="preserve">№ </w:t>
      </w:r>
      <w:r w:rsidR="005766B5" w:rsidRPr="008539C1">
        <w:rPr>
          <w:b w:val="0"/>
          <w:sz w:val="24"/>
          <w:szCs w:val="24"/>
        </w:rPr>
        <w:t xml:space="preserve"> </w:t>
      </w:r>
      <w:r w:rsidR="00295946">
        <w:rPr>
          <w:b w:val="0"/>
          <w:sz w:val="24"/>
          <w:szCs w:val="24"/>
        </w:rPr>
        <w:t>3</w:t>
      </w:r>
      <w:r w:rsidR="002408C2">
        <w:rPr>
          <w:b w:val="0"/>
          <w:sz w:val="24"/>
          <w:szCs w:val="24"/>
        </w:rPr>
        <w:t>3</w:t>
      </w:r>
    </w:p>
    <w:p w:rsidR="002408C2" w:rsidRPr="008539C1" w:rsidRDefault="002408C2" w:rsidP="003756D0">
      <w:pPr>
        <w:pStyle w:val="ConsPlusTitle"/>
        <w:widowControl/>
        <w:tabs>
          <w:tab w:val="left" w:pos="7260"/>
        </w:tabs>
        <w:rPr>
          <w:b w:val="0"/>
          <w:sz w:val="24"/>
          <w:szCs w:val="24"/>
        </w:rPr>
      </w:pPr>
    </w:p>
    <w:p w:rsidR="003756D0" w:rsidRDefault="003756D0" w:rsidP="003756D0">
      <w:pPr>
        <w:pStyle w:val="ConsPlusTitle"/>
        <w:widowControl/>
        <w:tabs>
          <w:tab w:val="left" w:pos="7260"/>
        </w:tabs>
        <w:rPr>
          <w:sz w:val="24"/>
          <w:szCs w:val="24"/>
        </w:rPr>
      </w:pPr>
    </w:p>
    <w:p w:rsidR="003756D0" w:rsidRDefault="00634A85" w:rsidP="003756D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C87A89">
        <w:rPr>
          <w:sz w:val="24"/>
          <w:szCs w:val="24"/>
        </w:rPr>
        <w:t>внесении изменений в Положение о бюджетном процессе в сельском Совете Восходовского сельсовета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3756D0" w:rsidRDefault="00C87A89" w:rsidP="003756D0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B4177D">
        <w:rPr>
          <w:sz w:val="24"/>
          <w:szCs w:val="24"/>
        </w:rPr>
        <w:t xml:space="preserve"> ч.4 ст.169 Бюджетного кодекса Российской Федерации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3756D0" w:rsidRDefault="003756D0" w:rsidP="003756D0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сельский Совет решил: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D90776" w:rsidRDefault="00C87A89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Внести в Положение о бюджетном процессе в сельском Совете Восходовского сельсовета, утвержденное решением сельского Совета от 13.11.2015 года № 13</w:t>
      </w:r>
      <w:r w:rsidR="002B5EE6">
        <w:rPr>
          <w:rFonts w:ascii="Arial" w:hAnsi="Arial" w:cs="Arial"/>
          <w:sz w:val="24"/>
        </w:rPr>
        <w:t xml:space="preserve"> (с изменениями решениями от 01.06.</w:t>
      </w:r>
      <w:r w:rsidR="00DD0DBD">
        <w:rPr>
          <w:rFonts w:ascii="Arial" w:hAnsi="Arial" w:cs="Arial"/>
          <w:sz w:val="24"/>
        </w:rPr>
        <w:t xml:space="preserve">2016 г.№ 19, от 30.10.2017 г.№ </w:t>
      </w:r>
      <w:r w:rsidR="002B5EE6">
        <w:rPr>
          <w:rFonts w:ascii="Arial" w:hAnsi="Arial" w:cs="Arial"/>
          <w:sz w:val="24"/>
        </w:rPr>
        <w:t>37)</w:t>
      </w:r>
      <w:r>
        <w:rPr>
          <w:rFonts w:ascii="Arial" w:hAnsi="Arial" w:cs="Arial"/>
          <w:sz w:val="24"/>
        </w:rPr>
        <w:t>, следующие изменения:</w:t>
      </w:r>
    </w:p>
    <w:p w:rsidR="0068361D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В части 2 статьи 2 главы 1 слова "опубликованию" заменить словами "обнародованию".</w:t>
      </w:r>
    </w:p>
    <w:p w:rsidR="00B4177D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C87A89">
        <w:rPr>
          <w:rFonts w:ascii="Arial" w:hAnsi="Arial" w:cs="Arial"/>
          <w:sz w:val="24"/>
        </w:rPr>
        <w:t xml:space="preserve">. </w:t>
      </w:r>
      <w:r w:rsidR="00B4177D">
        <w:rPr>
          <w:rFonts w:ascii="Arial" w:hAnsi="Arial" w:cs="Arial"/>
          <w:sz w:val="24"/>
        </w:rPr>
        <w:t xml:space="preserve">Пункт 2 части 1 статьи 12 </w:t>
      </w:r>
      <w:r w:rsidR="006A6671">
        <w:rPr>
          <w:rFonts w:ascii="Arial" w:hAnsi="Arial" w:cs="Arial"/>
          <w:sz w:val="24"/>
        </w:rPr>
        <w:t xml:space="preserve">главы 3 </w:t>
      </w:r>
      <w:r w:rsidR="00B4177D">
        <w:rPr>
          <w:rFonts w:ascii="Arial" w:hAnsi="Arial" w:cs="Arial"/>
          <w:sz w:val="24"/>
        </w:rPr>
        <w:t>читать в следующей редакции:</w:t>
      </w:r>
    </w:p>
    <w:p w:rsidR="004B6647" w:rsidRDefault="00B4177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"2) организует составление и составляет проект бюджета на три года </w:t>
      </w:r>
      <w:r w:rsidR="004B6647">
        <w:rPr>
          <w:rFonts w:ascii="Arial" w:hAnsi="Arial" w:cs="Arial"/>
          <w:sz w:val="24"/>
        </w:rPr>
        <w:t>(очередной финансовый год и плановый период), представляет его с необходимыми документами и материалами в сельский Совет Восходовского сельсовета."</w:t>
      </w:r>
    </w:p>
    <w:p w:rsidR="00C87A89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A6671">
        <w:rPr>
          <w:rFonts w:ascii="Arial" w:hAnsi="Arial" w:cs="Arial"/>
          <w:sz w:val="24"/>
        </w:rPr>
        <w:t>. Часть 3 статьи 14 главы 4</w:t>
      </w:r>
      <w:r w:rsidR="00B4177D">
        <w:rPr>
          <w:rFonts w:ascii="Arial" w:hAnsi="Arial" w:cs="Arial"/>
          <w:sz w:val="24"/>
        </w:rPr>
        <w:t xml:space="preserve"> </w:t>
      </w:r>
      <w:r w:rsidR="006A6671">
        <w:rPr>
          <w:rFonts w:ascii="Arial" w:hAnsi="Arial" w:cs="Arial"/>
          <w:sz w:val="24"/>
        </w:rPr>
        <w:t>читать в следующей редакции:</w:t>
      </w:r>
    </w:p>
    <w:p w:rsidR="006A6671" w:rsidRDefault="006A6671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"3. Проект бюджета составляется и утверждается сроком на очередной финансовый год и плановый период на два года."</w:t>
      </w:r>
    </w:p>
    <w:p w:rsidR="006A6671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A6671">
        <w:rPr>
          <w:rFonts w:ascii="Arial" w:hAnsi="Arial" w:cs="Arial"/>
          <w:sz w:val="24"/>
        </w:rPr>
        <w:t>. Часть 4 статьи 14 главы 4 считать утратившей силу.</w:t>
      </w:r>
    </w:p>
    <w:p w:rsidR="006A6671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6A6671">
        <w:rPr>
          <w:rFonts w:ascii="Arial" w:hAnsi="Arial" w:cs="Arial"/>
          <w:sz w:val="24"/>
        </w:rPr>
        <w:t>. Статью 19 главы 4 считать утратившей силу.</w:t>
      </w:r>
    </w:p>
    <w:p w:rsidR="006A6671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6A6671">
        <w:rPr>
          <w:rFonts w:ascii="Arial" w:hAnsi="Arial" w:cs="Arial"/>
          <w:sz w:val="24"/>
        </w:rPr>
        <w:t>. Пункт 4 части 2 статьи 21 главы 5 считать утратившим силу.</w:t>
      </w:r>
    </w:p>
    <w:p w:rsidR="0068361D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В части 2  статьи 24 главы 5 слова "опубликованы" заменить словами "обнародованы".</w:t>
      </w:r>
    </w:p>
    <w:p w:rsidR="0068361D" w:rsidRDefault="0068361D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Настоящее решение вступает в силу с момента подписания.</w:t>
      </w:r>
    </w:p>
    <w:p w:rsidR="00D90776" w:rsidRDefault="00D90776" w:rsidP="00A41EF7">
      <w:pPr>
        <w:pStyle w:val="a3"/>
        <w:jc w:val="both"/>
        <w:rPr>
          <w:rFonts w:ascii="Arial" w:hAnsi="Arial" w:cs="Arial"/>
          <w:sz w:val="24"/>
        </w:rPr>
      </w:pPr>
    </w:p>
    <w:p w:rsidR="00A41EF7" w:rsidRPr="00A41EF7" w:rsidRDefault="00A41EF7" w:rsidP="00A41EF7">
      <w:pPr>
        <w:pStyle w:val="a3"/>
        <w:jc w:val="both"/>
        <w:rPr>
          <w:rFonts w:ascii="Arial" w:hAnsi="Arial" w:cs="Arial"/>
          <w:sz w:val="24"/>
        </w:rPr>
      </w:pP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587D2F" w:rsidRPr="00634A85" w:rsidRDefault="003756D0" w:rsidP="00634A85">
      <w:pPr>
        <w:pStyle w:val="ConsPlusNormal"/>
        <w:widowControl/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</w:r>
      <w:r w:rsidR="006C0F0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В.А.Лебедская</w:t>
      </w:r>
    </w:p>
    <w:sectPr w:rsidR="00587D2F" w:rsidRPr="00634A85" w:rsidSect="00A41E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6D0"/>
    <w:rsid w:val="0004115C"/>
    <w:rsid w:val="0007594E"/>
    <w:rsid w:val="0009135D"/>
    <w:rsid w:val="000C7009"/>
    <w:rsid w:val="002408C2"/>
    <w:rsid w:val="00295946"/>
    <w:rsid w:val="002B5EE6"/>
    <w:rsid w:val="002C252B"/>
    <w:rsid w:val="002E1BA9"/>
    <w:rsid w:val="003756D0"/>
    <w:rsid w:val="003D6BEA"/>
    <w:rsid w:val="003E53B4"/>
    <w:rsid w:val="00402288"/>
    <w:rsid w:val="00415069"/>
    <w:rsid w:val="00491927"/>
    <w:rsid w:val="004B6647"/>
    <w:rsid w:val="00544DEF"/>
    <w:rsid w:val="005766B5"/>
    <w:rsid w:val="00587D2F"/>
    <w:rsid w:val="00614FCC"/>
    <w:rsid w:val="00634A85"/>
    <w:rsid w:val="0068361D"/>
    <w:rsid w:val="006A6671"/>
    <w:rsid w:val="006B498F"/>
    <w:rsid w:val="006C0F0B"/>
    <w:rsid w:val="007B5A76"/>
    <w:rsid w:val="008539C1"/>
    <w:rsid w:val="009116F4"/>
    <w:rsid w:val="00980A6D"/>
    <w:rsid w:val="00A41EF7"/>
    <w:rsid w:val="00A636B2"/>
    <w:rsid w:val="00B4177D"/>
    <w:rsid w:val="00BA48C0"/>
    <w:rsid w:val="00BC4FEC"/>
    <w:rsid w:val="00C769DD"/>
    <w:rsid w:val="00C87A89"/>
    <w:rsid w:val="00CC46A0"/>
    <w:rsid w:val="00D138F6"/>
    <w:rsid w:val="00D90776"/>
    <w:rsid w:val="00DD0DBD"/>
    <w:rsid w:val="00DE0DBA"/>
    <w:rsid w:val="00DF1808"/>
    <w:rsid w:val="00E170E1"/>
    <w:rsid w:val="00E212FF"/>
    <w:rsid w:val="00EB4827"/>
    <w:rsid w:val="00EF5428"/>
    <w:rsid w:val="00FA4048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56D0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75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40</cp:revision>
  <cp:lastPrinted>2019-01-04T08:34:00Z</cp:lastPrinted>
  <dcterms:created xsi:type="dcterms:W3CDTF">2015-12-10T08:35:00Z</dcterms:created>
  <dcterms:modified xsi:type="dcterms:W3CDTF">2019-01-04T08:34:00Z</dcterms:modified>
</cp:coreProperties>
</file>